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E4B" w:rsidRPr="00FE73B7" w:rsidRDefault="007B4E4B" w:rsidP="007B4E4B">
      <w:pPr>
        <w:autoSpaceDE w:val="0"/>
        <w:autoSpaceDN w:val="0"/>
        <w:adjustRightInd w:val="0"/>
        <w:spacing w:line="324" w:lineRule="auto"/>
        <w:jc w:val="center"/>
        <w:rPr>
          <w:rFonts w:ascii="Times New Roman" w:hAnsi="Times New Roman"/>
          <w:b/>
          <w:color w:val="000000"/>
          <w:spacing w:val="-10"/>
          <w:sz w:val="28"/>
          <w:szCs w:val="28"/>
        </w:rPr>
      </w:pPr>
      <w:r w:rsidRPr="00FE73B7">
        <w:rPr>
          <w:rFonts w:ascii="Times New Roman" w:hAnsi="Times New Roman"/>
          <w:b/>
          <w:color w:val="000000"/>
          <w:spacing w:val="-10"/>
          <w:sz w:val="28"/>
          <w:szCs w:val="28"/>
        </w:rPr>
        <w:t xml:space="preserve">TÂM LÝ </w:t>
      </w:r>
      <w:r w:rsidR="00C07E1E" w:rsidRPr="00FE73B7">
        <w:rPr>
          <w:rFonts w:ascii="Times New Roman" w:hAnsi="Times New Roman"/>
          <w:b/>
          <w:color w:val="000000"/>
          <w:spacing w:val="-10"/>
          <w:sz w:val="28"/>
          <w:szCs w:val="28"/>
          <w:lang w:val="vi-VN"/>
        </w:rPr>
        <w:t>HỨNG THÚ</w:t>
      </w:r>
      <w:r w:rsidR="00DE1CA0" w:rsidRPr="00FE73B7">
        <w:rPr>
          <w:rFonts w:ascii="Times New Roman" w:hAnsi="Times New Roman"/>
          <w:b/>
          <w:color w:val="000000"/>
          <w:spacing w:val="-10"/>
          <w:sz w:val="28"/>
          <w:szCs w:val="28"/>
        </w:rPr>
        <w:t xml:space="preserve"> HỌC TẬP</w:t>
      </w:r>
      <w:r w:rsidR="00C07E1E" w:rsidRPr="00FE73B7">
        <w:rPr>
          <w:rFonts w:ascii="Times New Roman" w:hAnsi="Times New Roman"/>
          <w:b/>
          <w:color w:val="000000"/>
          <w:spacing w:val="-10"/>
          <w:sz w:val="28"/>
          <w:szCs w:val="28"/>
          <w:lang w:val="vi-VN"/>
        </w:rPr>
        <w:t xml:space="preserve"> </w:t>
      </w:r>
      <w:r w:rsidRPr="00FE73B7">
        <w:rPr>
          <w:rFonts w:ascii="Times New Roman" w:hAnsi="Times New Roman"/>
          <w:b/>
          <w:color w:val="000000"/>
          <w:spacing w:val="-10"/>
          <w:sz w:val="28"/>
          <w:szCs w:val="28"/>
        </w:rPr>
        <w:t xml:space="preserve">VÀ MỘT SỐ BIỆN PHÁP GÂY HỨNG THÚ </w:t>
      </w:r>
    </w:p>
    <w:p w:rsidR="00C07E1E" w:rsidRPr="00FE73B7" w:rsidRDefault="007B4E4B" w:rsidP="007B4E4B">
      <w:pPr>
        <w:autoSpaceDE w:val="0"/>
        <w:autoSpaceDN w:val="0"/>
        <w:adjustRightInd w:val="0"/>
        <w:spacing w:line="324" w:lineRule="auto"/>
        <w:jc w:val="center"/>
        <w:rPr>
          <w:rFonts w:ascii="Times New Roman" w:hAnsi="Times New Roman"/>
          <w:b/>
          <w:color w:val="000000"/>
          <w:spacing w:val="-10"/>
          <w:sz w:val="28"/>
          <w:szCs w:val="28"/>
          <w:lang w:val="vi-VN"/>
        </w:rPr>
      </w:pPr>
      <w:r w:rsidRPr="00FE73B7">
        <w:rPr>
          <w:rFonts w:ascii="Times New Roman" w:hAnsi="Times New Roman"/>
          <w:b/>
          <w:color w:val="000000"/>
          <w:spacing w:val="-10"/>
          <w:sz w:val="28"/>
          <w:szCs w:val="28"/>
        </w:rPr>
        <w:t>TRONG DẠY HỌC MÔN HÓA HỌC BẬC THPT</w:t>
      </w:r>
      <w:r w:rsidR="00C07E1E" w:rsidRPr="00FE73B7">
        <w:rPr>
          <w:rFonts w:ascii="Times New Roman" w:hAnsi="Times New Roman"/>
          <w:b/>
          <w:color w:val="000000"/>
          <w:spacing w:val="-10"/>
          <w:sz w:val="28"/>
          <w:szCs w:val="28"/>
          <w:lang w:val="vi-VN"/>
        </w:rPr>
        <w:t xml:space="preserve"> </w:t>
      </w:r>
    </w:p>
    <w:p w:rsidR="00C07E1E" w:rsidRPr="00FB1358" w:rsidRDefault="00FB1358" w:rsidP="00FB1358">
      <w:pPr>
        <w:autoSpaceDE w:val="0"/>
        <w:autoSpaceDN w:val="0"/>
        <w:adjustRightInd w:val="0"/>
        <w:spacing w:line="324" w:lineRule="auto"/>
        <w:jc w:val="right"/>
        <w:rPr>
          <w:rFonts w:ascii="Times New Roman" w:hAnsi="Times New Roman"/>
          <w:color w:val="000000"/>
          <w:spacing w:val="-10"/>
        </w:rPr>
      </w:pPr>
      <w:r w:rsidRPr="00FB1358">
        <w:rPr>
          <w:rFonts w:ascii="Times New Roman" w:hAnsi="Times New Roman"/>
          <w:color w:val="000000"/>
          <w:spacing w:val="-10"/>
        </w:rPr>
        <w:t>Nguyễn Thị Huyền Nga</w:t>
      </w:r>
    </w:p>
    <w:p w:rsidR="00C07E1E" w:rsidRPr="005A3C81" w:rsidRDefault="00C07E1E" w:rsidP="00C07E1E">
      <w:pPr>
        <w:spacing w:line="324" w:lineRule="auto"/>
        <w:ind w:firstLine="720"/>
        <w:rPr>
          <w:rFonts w:ascii="Times New Roman" w:hAnsi="Times New Roman"/>
          <w:sz w:val="18"/>
          <w:lang w:val="vi-VN"/>
        </w:rPr>
      </w:pPr>
    </w:p>
    <w:p w:rsidR="007D36FF" w:rsidRDefault="00C07E1E" w:rsidP="007D36FF">
      <w:pPr>
        <w:spacing w:line="324" w:lineRule="auto"/>
        <w:jc w:val="both"/>
        <w:rPr>
          <w:rFonts w:ascii="Times New Roman" w:hAnsi="Times New Roman"/>
          <w:lang w:val="pt-BR"/>
        </w:rPr>
      </w:pPr>
      <w:r w:rsidRPr="005A3C81">
        <w:rPr>
          <w:rFonts w:ascii="Times New Roman" w:hAnsi="Times New Roman"/>
          <w:lang w:val="pt-BR"/>
        </w:rPr>
        <w:t xml:space="preserve">Các nhà tâm lí học nghiên cứu và chỉ ra rằng hứng thú có một vai trò quan trọng trong quá trình hoạt động của con người. Nó là động cơ thúc đẩy con người tham gia tích cực vào hoạt động đó. Khi được làm việc phù hợp với hứng thú dù phải khó khăn con người cũng vẫn cảm thấy thoải mái và đạt được hiệu quả cao. Trong hoạt động học tập, hứng thú có vai trò hết sức quan trọng, thực tế cho thấy hứng thú đối với các bộ môn của học sinh tỉ lệ thuận với kết quả học tập của các em. </w:t>
      </w:r>
    </w:p>
    <w:p w:rsidR="00F256CC" w:rsidRPr="007D36FF" w:rsidRDefault="00F256CC" w:rsidP="007D36FF">
      <w:pPr>
        <w:spacing w:line="324" w:lineRule="auto"/>
        <w:jc w:val="both"/>
        <w:rPr>
          <w:rFonts w:ascii="Times New Roman" w:hAnsi="Times New Roman"/>
          <w:lang w:val="pt-BR"/>
        </w:rPr>
      </w:pPr>
      <w:r w:rsidRPr="00DC306A">
        <w:rPr>
          <w:rFonts w:ascii="Times New Roman" w:hAnsi="Times New Roman"/>
          <w:color w:val="000000"/>
        </w:rPr>
        <w:t>Hứng thú là một thuộc tính tâm lí - nhân cách của con người. Hứng thú có vai trò rất quan trọng trong học tập và làm việc, không có việc gì người ta không làm được dưới ảnh hưởng của hứng thú. M.Gorki từng nói: </w:t>
      </w:r>
      <w:r w:rsidRPr="00DC306A">
        <w:rPr>
          <w:rFonts w:ascii="Times New Roman" w:hAnsi="Times New Roman"/>
          <w:i/>
          <w:iCs/>
          <w:color w:val="000000"/>
        </w:rPr>
        <w:t>Thiên tài nảy nở từ tình yêu đối với công việc</w:t>
      </w:r>
      <w:r w:rsidRPr="00DC306A">
        <w:rPr>
          <w:rFonts w:ascii="Times New Roman" w:hAnsi="Times New Roman"/>
          <w:color w:val="000000"/>
        </w:rPr>
        <w:t xml:space="preserve">. Cùng với tự giác, hứng thú làm nên tính tích cực nhận thức, giúp học sinh (HS) học tập đạt kết quả cao, có khả năng khơi dậy mạch nguồn của sự sáng tạo.Trong khi đó, việc khảo sát thực tế dạy học ở </w:t>
      </w:r>
      <w:r w:rsidR="00DC306A" w:rsidRPr="00DC306A">
        <w:rPr>
          <w:rFonts w:ascii="Times New Roman" w:hAnsi="Times New Roman"/>
          <w:color w:val="000000"/>
        </w:rPr>
        <w:t>THPT</w:t>
      </w:r>
      <w:r w:rsidRPr="00DC306A">
        <w:rPr>
          <w:rFonts w:ascii="Times New Roman" w:hAnsi="Times New Roman"/>
          <w:color w:val="000000"/>
        </w:rPr>
        <w:t xml:space="preserve"> bằng nhiều con đường (lấy phiếu hỏi từ các cấp quản lí giáo dục, từ các giáo viên (GV), các bậc phụ huynh và học sinh, quan sát và làm các đo nghiệm khách quan trên học sinh) đã cho thấy nhiều  học</w:t>
      </w:r>
      <w:r w:rsidR="00DC306A">
        <w:rPr>
          <w:rFonts w:ascii="Times New Roman" w:hAnsi="Times New Roman"/>
          <w:color w:val="000000"/>
        </w:rPr>
        <w:t xml:space="preserve"> sinh</w:t>
      </w:r>
      <w:r w:rsidRPr="00DC306A">
        <w:rPr>
          <w:rFonts w:ascii="Times New Roman" w:hAnsi="Times New Roman"/>
          <w:color w:val="000000"/>
        </w:rPr>
        <w:t xml:space="preserve"> </w:t>
      </w:r>
      <w:r w:rsidR="00DC306A" w:rsidRPr="00DC306A">
        <w:rPr>
          <w:rFonts w:ascii="Times New Roman" w:hAnsi="Times New Roman"/>
          <w:color w:val="000000"/>
        </w:rPr>
        <w:t xml:space="preserve">THPT </w:t>
      </w:r>
      <w:r w:rsidRPr="00DC306A">
        <w:rPr>
          <w:rFonts w:ascii="Times New Roman" w:hAnsi="Times New Roman"/>
          <w:color w:val="000000"/>
        </w:rPr>
        <w:t xml:space="preserve">học không có hứng thú trong học tập. Điều này vừa được xem như là một biểu hiện vừa được xem như một nguyên nhân cơ bản của việc suy giảm chất lượng dạy học ở </w:t>
      </w:r>
      <w:r w:rsidR="00DC306A" w:rsidRPr="00DC306A">
        <w:rPr>
          <w:rFonts w:ascii="Times New Roman" w:hAnsi="Times New Roman"/>
          <w:color w:val="000000"/>
        </w:rPr>
        <w:t>THPT.</w:t>
      </w:r>
    </w:p>
    <w:p w:rsidR="00C07E1E" w:rsidRPr="005A3C81" w:rsidRDefault="007D36FF" w:rsidP="00DE1CA0">
      <w:pPr>
        <w:spacing w:line="324" w:lineRule="auto"/>
        <w:jc w:val="both"/>
        <w:rPr>
          <w:rFonts w:ascii="Times New Roman" w:hAnsi="Times New Roman"/>
          <w:lang w:val="vi-VN"/>
        </w:rPr>
      </w:pPr>
      <w:r>
        <w:rPr>
          <w:rFonts w:ascii="Times New Roman" w:hAnsi="Times New Roman"/>
        </w:rPr>
        <w:t>Việc n</w:t>
      </w:r>
      <w:r w:rsidR="00C07E1E" w:rsidRPr="005A3C81">
        <w:rPr>
          <w:rFonts w:ascii="Times New Roman" w:hAnsi="Times New Roman"/>
          <w:lang w:val="vi-VN"/>
        </w:rPr>
        <w:t>ghiên cứu thực trạng hứng thú học tập của học sinh THPT đối với các môn học. Từ đó, tìm ra mối quan hệ giữa hứng thú, động cơ, thái độ học tập và kết quả học tập của học sinh THPT; góp phần xây dựng những phương pháp gây hứng thú học tập đối với các môn học cho học sinh nhằm nâng cao chất lượng học tập của học sinh THPT.</w:t>
      </w:r>
    </w:p>
    <w:p w:rsidR="00C07E1E" w:rsidRPr="00FE73B7" w:rsidRDefault="00DE1CA0" w:rsidP="00C07E1E">
      <w:pPr>
        <w:tabs>
          <w:tab w:val="left" w:pos="390"/>
          <w:tab w:val="left" w:pos="540"/>
        </w:tabs>
        <w:spacing w:line="324" w:lineRule="auto"/>
        <w:rPr>
          <w:rFonts w:ascii="Times New Roman" w:hAnsi="Times New Roman"/>
          <w:b/>
          <w:lang w:val="vi-VN"/>
        </w:rPr>
      </w:pPr>
      <w:r w:rsidRPr="00FE73B7">
        <w:rPr>
          <w:rFonts w:ascii="Times New Roman" w:hAnsi="Times New Roman"/>
          <w:b/>
        </w:rPr>
        <w:t>1.</w:t>
      </w:r>
      <w:r w:rsidR="00C07E1E" w:rsidRPr="00FE73B7">
        <w:rPr>
          <w:rFonts w:ascii="Times New Roman" w:hAnsi="Times New Roman"/>
          <w:b/>
          <w:lang w:val="vi-VN"/>
        </w:rPr>
        <w:t xml:space="preserve"> Khái niệm cơ bản</w:t>
      </w:r>
    </w:p>
    <w:p w:rsidR="00C07E1E" w:rsidRPr="00245344" w:rsidRDefault="00DE1CA0" w:rsidP="00C07E1E">
      <w:pPr>
        <w:tabs>
          <w:tab w:val="left" w:pos="390"/>
          <w:tab w:val="left" w:pos="540"/>
        </w:tabs>
        <w:spacing w:line="324" w:lineRule="auto"/>
        <w:rPr>
          <w:rFonts w:ascii="Times New Roman" w:hAnsi="Times New Roman"/>
          <w:b/>
          <w:i/>
          <w:lang w:val="vi-VN"/>
        </w:rPr>
      </w:pPr>
      <w:r w:rsidRPr="00245344">
        <w:rPr>
          <w:rFonts w:ascii="Times New Roman" w:hAnsi="Times New Roman"/>
          <w:b/>
          <w:i/>
        </w:rPr>
        <w:t>1.</w:t>
      </w:r>
      <w:r w:rsidR="00C07E1E" w:rsidRPr="00245344">
        <w:rPr>
          <w:rFonts w:ascii="Times New Roman" w:hAnsi="Times New Roman"/>
          <w:b/>
          <w:i/>
          <w:lang w:val="vi-VN"/>
        </w:rPr>
        <w:t>1. Khái niệm hứng thú và hứng thú học tập</w:t>
      </w:r>
    </w:p>
    <w:p w:rsidR="00C07E1E" w:rsidRPr="005A3C81" w:rsidRDefault="007D36FF" w:rsidP="00C07E1E">
      <w:pPr>
        <w:tabs>
          <w:tab w:val="left" w:pos="390"/>
          <w:tab w:val="left" w:pos="540"/>
        </w:tabs>
        <w:spacing w:line="324" w:lineRule="auto"/>
        <w:jc w:val="both"/>
        <w:rPr>
          <w:rFonts w:ascii="Times New Roman" w:hAnsi="Times New Roman"/>
          <w:lang w:val="vi-VN"/>
        </w:rPr>
      </w:pPr>
      <w:r>
        <w:rPr>
          <w:rFonts w:ascii="Times New Roman" w:hAnsi="Times New Roman"/>
        </w:rPr>
        <w:t xml:space="preserve">- </w:t>
      </w:r>
      <w:r w:rsidR="00C07E1E" w:rsidRPr="005A3C81">
        <w:rPr>
          <w:rFonts w:ascii="Times New Roman" w:hAnsi="Times New Roman"/>
          <w:lang w:val="vi-VN"/>
        </w:rPr>
        <w:t xml:space="preserve">Hứng thú là thái độ đặc biệt của cá nhân đối với đối tượng nào đó, nó có ý nghĩa đối với cuộc sống và có khả năng mang lại khoái cảm trong quá trình hoạt động. </w:t>
      </w:r>
    </w:p>
    <w:p w:rsidR="00C07E1E" w:rsidRPr="005A3C81" w:rsidRDefault="007D36FF" w:rsidP="00C07E1E">
      <w:pPr>
        <w:tabs>
          <w:tab w:val="left" w:pos="390"/>
          <w:tab w:val="left" w:pos="540"/>
          <w:tab w:val="left" w:pos="900"/>
        </w:tabs>
        <w:spacing w:line="324" w:lineRule="auto"/>
        <w:jc w:val="both"/>
        <w:rPr>
          <w:rFonts w:ascii="Times New Roman" w:hAnsi="Times New Roman"/>
          <w:lang w:val="vi-VN"/>
        </w:rPr>
      </w:pPr>
      <w:r>
        <w:rPr>
          <w:rFonts w:ascii="Times New Roman" w:hAnsi="Times New Roman"/>
        </w:rPr>
        <w:t xml:space="preserve">- </w:t>
      </w:r>
      <w:r w:rsidR="00C07E1E" w:rsidRPr="005A3C81">
        <w:rPr>
          <w:rFonts w:ascii="Times New Roman" w:hAnsi="Times New Roman"/>
          <w:lang w:val="vi-VN"/>
        </w:rPr>
        <w:t>Hứng thú biểu hiện ở sự tập trung cao độ, ở sự say mê, hấp dẫn bởi nội dung hoạt động, ở bề rộng và chiều sâu của hứng thú.</w:t>
      </w:r>
    </w:p>
    <w:p w:rsidR="00C07E1E" w:rsidRPr="005A3C81" w:rsidRDefault="007D36FF" w:rsidP="00C07E1E">
      <w:pPr>
        <w:tabs>
          <w:tab w:val="left" w:pos="390"/>
          <w:tab w:val="left" w:pos="540"/>
          <w:tab w:val="left" w:pos="900"/>
        </w:tabs>
        <w:spacing w:line="324" w:lineRule="auto"/>
        <w:jc w:val="both"/>
        <w:rPr>
          <w:rFonts w:ascii="Times New Roman" w:hAnsi="Times New Roman"/>
          <w:lang w:val="vi-VN"/>
        </w:rPr>
      </w:pPr>
      <w:r>
        <w:rPr>
          <w:rFonts w:ascii="Times New Roman" w:hAnsi="Times New Roman"/>
        </w:rPr>
        <w:t xml:space="preserve">- </w:t>
      </w:r>
      <w:r w:rsidR="00C07E1E" w:rsidRPr="005A3C81">
        <w:rPr>
          <w:rFonts w:ascii="Times New Roman" w:hAnsi="Times New Roman"/>
          <w:lang w:val="vi-VN"/>
        </w:rPr>
        <w:t xml:space="preserve">Hứng thú làm nảy sinh khát vọng hành động, làm tăng hiệu quả của hoạt động nhận thức, tăng sức làm việc. </w:t>
      </w:r>
    </w:p>
    <w:p w:rsidR="00C07E1E" w:rsidRPr="005A3C81" w:rsidRDefault="00C07E1E" w:rsidP="00C07E1E">
      <w:pPr>
        <w:tabs>
          <w:tab w:val="left" w:pos="390"/>
          <w:tab w:val="left" w:pos="540"/>
        </w:tabs>
        <w:spacing w:line="324" w:lineRule="auto"/>
        <w:jc w:val="both"/>
        <w:rPr>
          <w:rFonts w:ascii="Times New Roman" w:hAnsi="Times New Roman"/>
          <w:lang w:val="vi-VN"/>
        </w:rPr>
      </w:pPr>
      <w:r w:rsidRPr="005A3C81">
        <w:rPr>
          <w:rFonts w:ascii="Times New Roman" w:hAnsi="Times New Roman"/>
          <w:lang w:val="vi-VN"/>
        </w:rPr>
        <w:t>Từ khái niệm về hứng thú ta có thể suy ra được định nghĩa của hứng thú học tập: hứng thú học tập là thái độ đặc biệt của chủ thể đối với đối tượng của hoạt động học tập, vì sự cuốn hút về mặt tình cảm và ý nghĩa thiết thực của nó trong đời sống cá nhân.</w:t>
      </w:r>
    </w:p>
    <w:p w:rsidR="00C07E1E" w:rsidRPr="00245344" w:rsidRDefault="00DE1CA0" w:rsidP="00C07E1E">
      <w:pPr>
        <w:tabs>
          <w:tab w:val="left" w:pos="390"/>
          <w:tab w:val="left" w:pos="540"/>
          <w:tab w:val="left" w:pos="720"/>
          <w:tab w:val="left" w:pos="900"/>
        </w:tabs>
        <w:spacing w:line="324" w:lineRule="auto"/>
        <w:jc w:val="both"/>
        <w:rPr>
          <w:rFonts w:ascii="Times New Roman" w:hAnsi="Times New Roman"/>
          <w:b/>
          <w:i/>
          <w:lang w:val="vi-VN"/>
        </w:rPr>
      </w:pPr>
      <w:r w:rsidRPr="00245344">
        <w:rPr>
          <w:rFonts w:ascii="Times New Roman" w:hAnsi="Times New Roman"/>
          <w:b/>
          <w:i/>
        </w:rPr>
        <w:lastRenderedPageBreak/>
        <w:t>1</w:t>
      </w:r>
      <w:r w:rsidR="00C07E1E" w:rsidRPr="00245344">
        <w:rPr>
          <w:rFonts w:ascii="Times New Roman" w:hAnsi="Times New Roman"/>
          <w:b/>
          <w:i/>
          <w:lang w:val="vi-VN"/>
        </w:rPr>
        <w:t>.2. Tầm quan trọng của hứng thú đối với các hoạt động sống và hoạt động học</w:t>
      </w:r>
    </w:p>
    <w:p w:rsidR="00C07E1E" w:rsidRPr="00DE1CA0" w:rsidRDefault="00C07E1E" w:rsidP="00C07E1E">
      <w:pPr>
        <w:tabs>
          <w:tab w:val="left" w:pos="390"/>
          <w:tab w:val="left" w:pos="540"/>
        </w:tabs>
        <w:spacing w:line="324" w:lineRule="auto"/>
        <w:jc w:val="both"/>
        <w:rPr>
          <w:rFonts w:ascii="Times New Roman" w:hAnsi="Times New Roman"/>
        </w:rPr>
      </w:pPr>
      <w:r w:rsidRPr="005A3C81">
        <w:rPr>
          <w:rFonts w:ascii="Times New Roman" w:hAnsi="Times New Roman"/>
          <w:lang w:val="vi-VN"/>
        </w:rPr>
        <w:t>Sự hứng thú thể hiện trước hết ở sự tập trung chú ý cao độ, sự say mê của chủ thể hoạt động. Sự hứng thú gắn liền với tình cảm của con người, nó là động cơ thúc đẩy con người tham gia tích cực vào hoạt động đó. Trong bất cứ công việc gì, nếu có hứng thú làm việc con người sẽ có cảm giác dễ chịu với hoạt động, nó là động cơ thúc đẩy con người tham gia tích cực và sáng tạo hơn vào hành động đó. Ngược lại nếu không có hứng thú, dù là hành động gì cũng sẽ không đem lại kết quả cao. Đối với các hoạt động nhận thức, sáng tạo, hoạt động học tập, khi không có hứng thú sẽ làm mất đi động cơ học, kết quả học tập sẽ không cao, thậm chí xuất hiện cảm xúc tiêu cực</w:t>
      </w:r>
      <w:r w:rsidR="00DE1CA0">
        <w:rPr>
          <w:rFonts w:ascii="Times New Roman" w:hAnsi="Times New Roman"/>
        </w:rPr>
        <w:t>.</w:t>
      </w:r>
    </w:p>
    <w:p w:rsidR="00C07E1E" w:rsidRPr="00245344" w:rsidRDefault="00DE1CA0" w:rsidP="00C07E1E">
      <w:pPr>
        <w:tabs>
          <w:tab w:val="left" w:pos="390"/>
          <w:tab w:val="left" w:pos="540"/>
        </w:tabs>
        <w:spacing w:line="324" w:lineRule="auto"/>
        <w:rPr>
          <w:rFonts w:ascii="Times New Roman" w:hAnsi="Times New Roman"/>
          <w:b/>
          <w:i/>
          <w:lang w:val="vi-VN"/>
        </w:rPr>
      </w:pPr>
      <w:r w:rsidRPr="00245344">
        <w:rPr>
          <w:rFonts w:ascii="Times New Roman" w:hAnsi="Times New Roman"/>
          <w:b/>
          <w:i/>
        </w:rPr>
        <w:t>1</w:t>
      </w:r>
      <w:r w:rsidR="00C07E1E" w:rsidRPr="00245344">
        <w:rPr>
          <w:rFonts w:ascii="Times New Roman" w:hAnsi="Times New Roman"/>
          <w:b/>
          <w:i/>
          <w:lang w:val="vi-VN"/>
        </w:rPr>
        <w:t>.3. Khái niệm động cơ</w:t>
      </w:r>
    </w:p>
    <w:p w:rsidR="00C07E1E" w:rsidRPr="005A3C81" w:rsidRDefault="00C07E1E" w:rsidP="00C07E1E">
      <w:pPr>
        <w:tabs>
          <w:tab w:val="left" w:pos="390"/>
          <w:tab w:val="left" w:pos="540"/>
          <w:tab w:val="left" w:pos="650"/>
          <w:tab w:val="left" w:pos="1040"/>
        </w:tabs>
        <w:spacing w:line="324" w:lineRule="auto"/>
        <w:jc w:val="both"/>
        <w:rPr>
          <w:rFonts w:ascii="Times New Roman" w:hAnsi="Times New Roman"/>
          <w:lang w:val="vi-VN"/>
        </w:rPr>
      </w:pPr>
      <w:r w:rsidRPr="005A3C81">
        <w:rPr>
          <w:rFonts w:ascii="Times New Roman" w:hAnsi="Times New Roman"/>
          <w:lang w:val="vi-VN"/>
        </w:rPr>
        <w:t>Trong tâm lý học có nhiều cách lý giải khác nhau về động cơ.</w:t>
      </w:r>
    </w:p>
    <w:p w:rsidR="00C07E1E" w:rsidRPr="007D36FF" w:rsidRDefault="00C07E1E" w:rsidP="007D36FF">
      <w:pPr>
        <w:pStyle w:val="ListParagraph"/>
        <w:numPr>
          <w:ilvl w:val="0"/>
          <w:numId w:val="19"/>
        </w:numPr>
        <w:tabs>
          <w:tab w:val="left" w:pos="390"/>
          <w:tab w:val="left" w:pos="540"/>
          <w:tab w:val="left" w:pos="650"/>
          <w:tab w:val="left" w:pos="1040"/>
        </w:tabs>
        <w:spacing w:line="288" w:lineRule="auto"/>
        <w:jc w:val="both"/>
        <w:rPr>
          <w:rFonts w:ascii="Times New Roman" w:hAnsi="Times New Roman"/>
          <w:lang w:val="vi-VN"/>
        </w:rPr>
      </w:pPr>
      <w:r w:rsidRPr="007D36FF">
        <w:rPr>
          <w:rFonts w:ascii="Times New Roman" w:hAnsi="Times New Roman"/>
          <w:lang w:val="vi-VN"/>
        </w:rPr>
        <w:t>Theo thuyết phân tâm học: Động lực thúc đẩy hoạt động của con người là vô thức. Nguồn gốc vô thức là những bản năng nguyên thủy mang tính sinh vật và nhấn mạnh vai trò của các xung năng tính dục.</w:t>
      </w:r>
    </w:p>
    <w:p w:rsidR="00C07E1E" w:rsidRPr="005A3C81" w:rsidRDefault="00C07E1E" w:rsidP="00C07E1E">
      <w:pPr>
        <w:numPr>
          <w:ilvl w:val="0"/>
          <w:numId w:val="19"/>
        </w:numPr>
        <w:tabs>
          <w:tab w:val="left" w:pos="390"/>
          <w:tab w:val="left" w:pos="540"/>
          <w:tab w:val="left" w:pos="650"/>
          <w:tab w:val="left" w:pos="1040"/>
        </w:tabs>
        <w:spacing w:line="288" w:lineRule="auto"/>
        <w:jc w:val="both"/>
        <w:rPr>
          <w:rFonts w:ascii="Times New Roman" w:hAnsi="Times New Roman"/>
          <w:lang w:val="vi-VN"/>
        </w:rPr>
      </w:pPr>
      <w:r w:rsidRPr="005A3C81">
        <w:rPr>
          <w:rFonts w:ascii="Times New Roman" w:hAnsi="Times New Roman"/>
          <w:lang w:val="vi-VN"/>
        </w:rPr>
        <w:t>Theo thuyết hành vi: Đưa ra mô hình “kính thích - phản ứng”, coi kích thích là nguồn gốc tạo ra phản ứng - là động cơ.</w:t>
      </w:r>
    </w:p>
    <w:p w:rsidR="00C07E1E" w:rsidRPr="005A3C81" w:rsidRDefault="00C07E1E" w:rsidP="00C07E1E">
      <w:pPr>
        <w:numPr>
          <w:ilvl w:val="0"/>
          <w:numId w:val="19"/>
        </w:numPr>
        <w:tabs>
          <w:tab w:val="left" w:pos="390"/>
          <w:tab w:val="left" w:pos="540"/>
          <w:tab w:val="left" w:pos="650"/>
          <w:tab w:val="left" w:pos="1040"/>
        </w:tabs>
        <w:spacing w:line="288" w:lineRule="auto"/>
        <w:jc w:val="both"/>
        <w:rPr>
          <w:rFonts w:ascii="Times New Roman" w:hAnsi="Times New Roman"/>
          <w:lang w:val="vi-VN"/>
        </w:rPr>
      </w:pPr>
      <w:r w:rsidRPr="005A3C81">
        <w:rPr>
          <w:rFonts w:ascii="Times New Roman" w:hAnsi="Times New Roman"/>
          <w:lang w:val="vi-VN"/>
        </w:rPr>
        <w:t>Theo J. Piaget: Động cơ là tất cả các yếu tố thúc đẩy cá thể hoạt động nhằm đáp ứng nhu cầu và định hướng cho hoạt động đó.</w:t>
      </w:r>
    </w:p>
    <w:p w:rsidR="00C07E1E" w:rsidRPr="005A3C81" w:rsidRDefault="00C07E1E" w:rsidP="00C07E1E">
      <w:pPr>
        <w:numPr>
          <w:ilvl w:val="0"/>
          <w:numId w:val="19"/>
        </w:numPr>
        <w:tabs>
          <w:tab w:val="left" w:pos="390"/>
          <w:tab w:val="left" w:pos="540"/>
          <w:tab w:val="left" w:pos="650"/>
          <w:tab w:val="left" w:pos="1040"/>
        </w:tabs>
        <w:spacing w:line="288" w:lineRule="auto"/>
        <w:jc w:val="both"/>
        <w:rPr>
          <w:rFonts w:ascii="Times New Roman" w:hAnsi="Times New Roman"/>
          <w:lang w:val="vi-VN"/>
        </w:rPr>
      </w:pPr>
      <w:r w:rsidRPr="005A3C81">
        <w:rPr>
          <w:rFonts w:ascii="Times New Roman" w:hAnsi="Times New Roman"/>
          <w:lang w:val="vi-VN"/>
        </w:rPr>
        <w:t>Theo thuyết tâm lý hoạt động: Những đối tượng nào được phản ánh vào óc ta mà có tác dụng thúc đẩy hoạt động, xác định phương hướng hoạt động để thỏa mãn nhu cầu nhất định thì được gọi là động cơ hoạt động.</w:t>
      </w:r>
    </w:p>
    <w:p w:rsidR="00C07E1E" w:rsidRPr="005A3C81" w:rsidRDefault="00C07E1E" w:rsidP="007D36FF">
      <w:pPr>
        <w:tabs>
          <w:tab w:val="left" w:pos="390"/>
          <w:tab w:val="left" w:pos="540"/>
          <w:tab w:val="left" w:pos="650"/>
          <w:tab w:val="left" w:pos="1040"/>
        </w:tabs>
        <w:spacing w:line="288" w:lineRule="auto"/>
        <w:jc w:val="both"/>
        <w:rPr>
          <w:rFonts w:ascii="Times New Roman" w:hAnsi="Times New Roman"/>
          <w:lang w:val="vi-VN"/>
        </w:rPr>
      </w:pPr>
      <w:r w:rsidRPr="005A3C81">
        <w:rPr>
          <w:rFonts w:ascii="Times New Roman" w:hAnsi="Times New Roman"/>
          <w:lang w:val="vi-VN"/>
        </w:rPr>
        <w:t>Một hoạt động của con người có thể chịu sự chi phối của nhiều động cơ khác nhau, trong đó có những động cơ chủ đạo và những động cơ thứ yếu. Những động cơ này nằm trong những mối quan hệ chặt chẽ với nhau trong một hoàn cảnh hoạt động cụ thể tạo thành một hệ thống gọi là hệ thống động cơ. Động cơ có thể được phân thành nhiều nhóm theo các tiêu chí khác nhau là phân theo nhu cầu, phân ra động cơ tự nhiên và động cơ cao cấp, phân chia theo chức năng: động cơ tạo ý, động cơ kích thích…</w:t>
      </w:r>
    </w:p>
    <w:p w:rsidR="00C07E1E" w:rsidRPr="00245344" w:rsidRDefault="00DE1CA0" w:rsidP="00C07E1E">
      <w:pPr>
        <w:tabs>
          <w:tab w:val="left" w:pos="390"/>
          <w:tab w:val="left" w:pos="540"/>
        </w:tabs>
        <w:spacing w:line="288" w:lineRule="auto"/>
        <w:rPr>
          <w:rFonts w:ascii="Times New Roman" w:hAnsi="Times New Roman"/>
          <w:b/>
          <w:i/>
          <w:lang w:val="vi-VN"/>
        </w:rPr>
      </w:pPr>
      <w:r w:rsidRPr="00245344">
        <w:rPr>
          <w:rFonts w:ascii="Times New Roman" w:hAnsi="Times New Roman"/>
          <w:b/>
          <w:i/>
        </w:rPr>
        <w:t>1</w:t>
      </w:r>
      <w:r w:rsidR="00C07E1E" w:rsidRPr="00245344">
        <w:rPr>
          <w:rFonts w:ascii="Times New Roman" w:hAnsi="Times New Roman"/>
          <w:b/>
          <w:i/>
          <w:lang w:val="vi-VN"/>
        </w:rPr>
        <w:t>.4. Khái niệm động cơ học tập</w:t>
      </w:r>
    </w:p>
    <w:p w:rsidR="00C07E1E" w:rsidRPr="005A3C81" w:rsidRDefault="00C07E1E" w:rsidP="00C07E1E">
      <w:pPr>
        <w:tabs>
          <w:tab w:val="left" w:pos="390"/>
          <w:tab w:val="left" w:pos="540"/>
        </w:tabs>
        <w:spacing w:line="288" w:lineRule="auto"/>
        <w:jc w:val="both"/>
        <w:rPr>
          <w:rFonts w:ascii="Times New Roman" w:hAnsi="Times New Roman"/>
          <w:lang w:val="vi-VN"/>
        </w:rPr>
      </w:pPr>
      <w:r w:rsidRPr="005A3C81">
        <w:rPr>
          <w:rFonts w:ascii="Times New Roman" w:hAnsi="Times New Roman"/>
          <w:lang w:val="vi-VN"/>
        </w:rPr>
        <w:t>Khi con người có nhu cầu học tập, xác định được đối tượng cần đạt thì xuất hiện động cơ học tập. Động cơ học tập được thể hiện ở đối tượng của hoạt động học, tức là những tri thức, kỹ năng, kỹ xảo…mà giáo dục đem lại.</w:t>
      </w:r>
    </w:p>
    <w:p w:rsidR="00C07E1E" w:rsidRPr="005A3C81" w:rsidRDefault="00C07E1E" w:rsidP="00C07E1E">
      <w:pPr>
        <w:tabs>
          <w:tab w:val="left" w:pos="390"/>
          <w:tab w:val="left" w:pos="540"/>
        </w:tabs>
        <w:spacing w:line="288" w:lineRule="auto"/>
        <w:jc w:val="both"/>
        <w:rPr>
          <w:rFonts w:ascii="Times New Roman" w:hAnsi="Times New Roman"/>
          <w:lang w:val="vi-VN"/>
        </w:rPr>
      </w:pPr>
      <w:r w:rsidRPr="005A3C81">
        <w:rPr>
          <w:rFonts w:ascii="Times New Roman" w:hAnsi="Times New Roman"/>
          <w:lang w:val="vi-VN"/>
        </w:rPr>
        <w:t>Nghiên cứu về động cơ học tập, ta tìm thấy các lý luận nghiên cứu từ các nhà tâm lý học Nga như L.I.Bozovik, A.N.Leonchiep, A.K.Markova…Nhiều nhà tâm lý học đều khẳng định: hoạt động học tập của học sinh được thúc đẩy bởi nhiều động cơ. Các động cơ này tạo thành cấu trúc xác định có thứ bậc của các kích thích, trong đó có một số động cơ là chủ đạo, cơ bản, một số động cơ khác là phụ, là thứ yếu.</w:t>
      </w:r>
    </w:p>
    <w:p w:rsidR="00C07E1E" w:rsidRPr="005A3C81" w:rsidRDefault="00C07E1E" w:rsidP="00C07E1E">
      <w:pPr>
        <w:tabs>
          <w:tab w:val="left" w:pos="390"/>
          <w:tab w:val="left" w:pos="540"/>
        </w:tabs>
        <w:spacing w:line="288" w:lineRule="auto"/>
        <w:jc w:val="both"/>
        <w:rPr>
          <w:rFonts w:ascii="Times New Roman" w:hAnsi="Times New Roman"/>
        </w:rPr>
      </w:pPr>
      <w:r w:rsidRPr="005A3C81">
        <w:rPr>
          <w:rFonts w:ascii="Times New Roman" w:hAnsi="Times New Roman"/>
          <w:lang w:val="vi-VN"/>
        </w:rPr>
        <w:lastRenderedPageBreak/>
        <w:t>Động cơ học tập của học sinh theo L.I.Bozovick có một số biểu hiện: trẻ học vì cái gì, cái gì thúc đẩy trẻ học tập và tất cả những kích thích đối với hoạt động học tập của các em. Theo A.N.Leonchiev hiểu động cơ học tập của trẻ như là sự định hướng của các em đối với việc lĩnh hội tri thức, với việc dành điểm tốt và sự ngợi khen của cha mẹ, giáo viên…</w:t>
      </w:r>
    </w:p>
    <w:p w:rsidR="00C07E1E" w:rsidRPr="00FE73B7" w:rsidRDefault="00DE1CA0" w:rsidP="00C07E1E">
      <w:pPr>
        <w:tabs>
          <w:tab w:val="left" w:pos="390"/>
          <w:tab w:val="left" w:pos="540"/>
        </w:tabs>
        <w:spacing w:line="288" w:lineRule="auto"/>
        <w:jc w:val="both"/>
        <w:rPr>
          <w:rFonts w:ascii="Times New Roman" w:hAnsi="Times New Roman"/>
          <w:b/>
          <w:lang w:val="vi-VN"/>
        </w:rPr>
      </w:pPr>
      <w:r w:rsidRPr="00FE73B7">
        <w:rPr>
          <w:rFonts w:ascii="Times New Roman" w:hAnsi="Times New Roman"/>
          <w:b/>
        </w:rPr>
        <w:t>2</w:t>
      </w:r>
      <w:r w:rsidR="00C07E1E" w:rsidRPr="00FE73B7">
        <w:rPr>
          <w:rFonts w:ascii="Times New Roman" w:hAnsi="Times New Roman"/>
          <w:b/>
          <w:lang w:val="vi-VN"/>
        </w:rPr>
        <w:t>. Thực trạng động cơ học tập của học sinh THPT hiện nay ở một số trường</w:t>
      </w:r>
    </w:p>
    <w:p w:rsidR="005A3C81" w:rsidRPr="005A3C81" w:rsidRDefault="005A3C81" w:rsidP="007D36FF">
      <w:pPr>
        <w:tabs>
          <w:tab w:val="left" w:pos="390"/>
          <w:tab w:val="left" w:pos="540"/>
          <w:tab w:val="left" w:pos="650"/>
          <w:tab w:val="left" w:pos="1040"/>
        </w:tabs>
        <w:spacing w:line="324" w:lineRule="auto"/>
        <w:jc w:val="both"/>
        <w:rPr>
          <w:rFonts w:ascii="Times New Roman" w:hAnsi="Times New Roman"/>
        </w:rPr>
      </w:pPr>
      <w:r w:rsidRPr="005A3C81">
        <w:rPr>
          <w:rFonts w:ascii="Times New Roman" w:hAnsi="Times New Roman"/>
        </w:rPr>
        <w:t xml:space="preserve">Qua </w:t>
      </w:r>
      <w:r w:rsidR="00FE4C4D">
        <w:rPr>
          <w:rFonts w:ascii="Times New Roman" w:hAnsi="Times New Roman"/>
        </w:rPr>
        <w:t xml:space="preserve">khảo sát cho thấy rằng </w:t>
      </w:r>
      <w:r w:rsidRPr="005A3C81">
        <w:rPr>
          <w:rFonts w:ascii="Times New Roman" w:hAnsi="Times New Roman"/>
        </w:rPr>
        <w:t>đa số các em nhận thức được mục đích học tập chủ yếu của học sinh THPT hiện nay là để chuẩn bị cho tương lai của chính các em học để thi đỗ ĐH, có việc làm tốt, thỏa mãn ước muốn bản thân, để giúp đỡ gia đình…</w:t>
      </w:r>
      <w:r w:rsidR="00470F6A">
        <w:rPr>
          <w:rFonts w:ascii="Times New Roman" w:hAnsi="Times New Roman"/>
        </w:rPr>
        <w:t xml:space="preserve">Mặc dù </w:t>
      </w:r>
      <w:r w:rsidR="00470F6A" w:rsidRPr="005A3C81">
        <w:rPr>
          <w:rFonts w:ascii="Times New Roman" w:hAnsi="Times New Roman"/>
        </w:rPr>
        <w:t>đa số các em nhận thức được mục đích học tập</w:t>
      </w:r>
      <w:r w:rsidR="00470F6A">
        <w:rPr>
          <w:rFonts w:ascii="Times New Roman" w:hAnsi="Times New Roman"/>
        </w:rPr>
        <w:t xml:space="preserve"> nhưng lại không có </w:t>
      </w:r>
      <w:r w:rsidR="00E279B0">
        <w:rPr>
          <w:rFonts w:ascii="Times New Roman" w:hAnsi="Times New Roman"/>
        </w:rPr>
        <w:t xml:space="preserve">đủ </w:t>
      </w:r>
      <w:r w:rsidR="00470F6A">
        <w:rPr>
          <w:rFonts w:ascii="Times New Roman" w:hAnsi="Times New Roman"/>
        </w:rPr>
        <w:t>động cơ học tập</w:t>
      </w:r>
      <w:r w:rsidR="00E279B0">
        <w:rPr>
          <w:rFonts w:ascii="Times New Roman" w:hAnsi="Times New Roman"/>
        </w:rPr>
        <w:t>. Do đó nhiều em sau quá trình học tập không đạt được nhưng mục tiêu ban đầu đề ra. Điều này làm dẫn tới tâm lý chán nản, bỏ bê việc học hành.</w:t>
      </w:r>
      <w:r w:rsidR="00470F6A">
        <w:rPr>
          <w:rFonts w:ascii="Times New Roman" w:hAnsi="Times New Roman"/>
        </w:rPr>
        <w:t xml:space="preserve"> </w:t>
      </w:r>
    </w:p>
    <w:p w:rsidR="005A3C81" w:rsidRPr="00FE73B7" w:rsidRDefault="005A3C81" w:rsidP="00E279B0">
      <w:pPr>
        <w:tabs>
          <w:tab w:val="left" w:pos="0"/>
          <w:tab w:val="left" w:pos="540"/>
          <w:tab w:val="left" w:pos="650"/>
          <w:tab w:val="left" w:pos="1040"/>
        </w:tabs>
        <w:spacing w:line="324" w:lineRule="auto"/>
        <w:rPr>
          <w:rFonts w:ascii="Times New Roman" w:hAnsi="Times New Roman"/>
          <w:b/>
          <w:noProof/>
        </w:rPr>
      </w:pPr>
      <w:r w:rsidRPr="00FE73B7">
        <w:rPr>
          <w:rFonts w:ascii="Times New Roman" w:hAnsi="Times New Roman"/>
          <w:b/>
          <w:noProof/>
        </w:rPr>
        <w:t>3.</w:t>
      </w:r>
      <w:r w:rsidRPr="00FE73B7">
        <w:rPr>
          <w:rFonts w:ascii="Times New Roman" w:hAnsi="Times New Roman"/>
          <w:b/>
        </w:rPr>
        <w:t xml:space="preserve"> Những nguyên nhân khiến học sinh THPT chán, lười học </w:t>
      </w:r>
    </w:p>
    <w:p w:rsidR="005A3C81" w:rsidRPr="005A3C81" w:rsidRDefault="005A3C81" w:rsidP="00E279B0">
      <w:pPr>
        <w:tabs>
          <w:tab w:val="left" w:pos="390"/>
          <w:tab w:val="left" w:pos="540"/>
          <w:tab w:val="left" w:pos="650"/>
          <w:tab w:val="left" w:pos="1040"/>
        </w:tabs>
        <w:spacing w:line="336" w:lineRule="auto"/>
        <w:jc w:val="both"/>
        <w:rPr>
          <w:rFonts w:ascii="Times New Roman" w:hAnsi="Times New Roman"/>
        </w:rPr>
      </w:pPr>
      <w:r w:rsidRPr="005A3C81">
        <w:rPr>
          <w:rFonts w:ascii="Times New Roman" w:hAnsi="Times New Roman"/>
        </w:rPr>
        <w:t>- Nhìn chung, nguyên nhân chủ yếu của sự chán, lười học của học sinh THPT là do ham chơi kết</w:t>
      </w:r>
      <w:r w:rsidR="00FE4C4D">
        <w:rPr>
          <w:rFonts w:ascii="Times New Roman" w:hAnsi="Times New Roman"/>
        </w:rPr>
        <w:t xml:space="preserve"> quả học tập không như mong đợi, </w:t>
      </w:r>
      <w:r w:rsidRPr="005A3C81">
        <w:rPr>
          <w:rFonts w:ascii="Times New Roman" w:hAnsi="Times New Roman"/>
        </w:rPr>
        <w:t>rồi đến lý do cảm thấy môn học khó và hoàn cảnh tác động. Điều đó chứng tỏ: hiện tượng chán học, lười học nhìn chung xuất phát từ chính bản thân các em (dễ bị lôi kéo, dụ dỗ; chưa quyết tâm, kiên trì và chưa quan tâm thực sự đến học tập).</w:t>
      </w:r>
    </w:p>
    <w:p w:rsidR="005A3C81" w:rsidRPr="005A3C81" w:rsidRDefault="00E279B0" w:rsidP="00E279B0">
      <w:pPr>
        <w:tabs>
          <w:tab w:val="left" w:pos="390"/>
          <w:tab w:val="left" w:pos="540"/>
          <w:tab w:val="left" w:pos="650"/>
          <w:tab w:val="left" w:pos="1040"/>
        </w:tabs>
        <w:spacing w:line="336" w:lineRule="auto"/>
        <w:jc w:val="both"/>
        <w:rPr>
          <w:rFonts w:ascii="Times New Roman" w:hAnsi="Times New Roman"/>
        </w:rPr>
      </w:pPr>
      <w:r>
        <w:rPr>
          <w:rFonts w:ascii="Times New Roman" w:hAnsi="Times New Roman"/>
        </w:rPr>
        <w:t xml:space="preserve">- </w:t>
      </w:r>
      <w:r w:rsidR="005A3C81" w:rsidRPr="005A3C81">
        <w:rPr>
          <w:rFonts w:ascii="Times New Roman" w:hAnsi="Times New Roman"/>
        </w:rPr>
        <w:t>Ngoài ra, rất nhiều học sinh THPT đưa ra ý kiến khác về nguyên nhân gây chán, lười học. Dưới đây là thống kê số ý kiến khác:</w:t>
      </w:r>
    </w:p>
    <w:p w:rsidR="005A3C81" w:rsidRPr="005A3C81" w:rsidRDefault="005A3C81" w:rsidP="005A3C81">
      <w:pPr>
        <w:tabs>
          <w:tab w:val="left" w:pos="390"/>
          <w:tab w:val="left" w:pos="540"/>
          <w:tab w:val="left" w:pos="650"/>
          <w:tab w:val="left" w:pos="1040"/>
        </w:tabs>
        <w:spacing w:line="336" w:lineRule="auto"/>
        <w:ind w:firstLine="720"/>
        <w:jc w:val="both"/>
        <w:rPr>
          <w:rFonts w:ascii="Times New Roman" w:hAnsi="Times New Roman"/>
        </w:rPr>
      </w:pPr>
      <w:r w:rsidRPr="005A3C81">
        <w:rPr>
          <w:rFonts w:ascii="Times New Roman" w:hAnsi="Times New Roman"/>
        </w:rPr>
        <w:t>+ Do không có khả năng đối với môn học.</w:t>
      </w:r>
    </w:p>
    <w:p w:rsidR="005A3C81" w:rsidRPr="005A3C81" w:rsidRDefault="005A3C81" w:rsidP="005A3C81">
      <w:pPr>
        <w:tabs>
          <w:tab w:val="left" w:pos="390"/>
          <w:tab w:val="left" w:pos="540"/>
          <w:tab w:val="left" w:pos="650"/>
          <w:tab w:val="left" w:pos="1040"/>
        </w:tabs>
        <w:spacing w:line="336" w:lineRule="auto"/>
        <w:ind w:firstLine="720"/>
        <w:rPr>
          <w:rFonts w:ascii="Times New Roman" w:hAnsi="Times New Roman"/>
        </w:rPr>
      </w:pPr>
      <w:r w:rsidRPr="005A3C81">
        <w:rPr>
          <w:rFonts w:ascii="Times New Roman" w:hAnsi="Times New Roman"/>
        </w:rPr>
        <w:t>+ Do gia đình, thầy cô đặt quá nhiều hy vọng tạo áp lực lớn cho học sinh.</w:t>
      </w:r>
    </w:p>
    <w:p w:rsidR="005A3C81" w:rsidRPr="005A3C81" w:rsidRDefault="005A3C81" w:rsidP="005A3C81">
      <w:pPr>
        <w:tabs>
          <w:tab w:val="left" w:pos="390"/>
          <w:tab w:val="left" w:pos="540"/>
          <w:tab w:val="left" w:pos="650"/>
          <w:tab w:val="left" w:pos="1040"/>
        </w:tabs>
        <w:spacing w:line="336" w:lineRule="auto"/>
        <w:ind w:firstLine="720"/>
        <w:rPr>
          <w:rFonts w:ascii="Times New Roman" w:hAnsi="Times New Roman"/>
        </w:rPr>
      </w:pPr>
      <w:r w:rsidRPr="005A3C81">
        <w:rPr>
          <w:rFonts w:ascii="Times New Roman" w:hAnsi="Times New Roman"/>
        </w:rPr>
        <w:t>+ Do không giữ được ý chí quyết tâm học tập.</w:t>
      </w:r>
    </w:p>
    <w:p w:rsidR="005A3C81" w:rsidRPr="005A3C81" w:rsidRDefault="005A3C81" w:rsidP="005A3C81">
      <w:pPr>
        <w:tabs>
          <w:tab w:val="left" w:pos="390"/>
          <w:tab w:val="left" w:pos="540"/>
          <w:tab w:val="left" w:pos="650"/>
          <w:tab w:val="left" w:pos="1040"/>
        </w:tabs>
        <w:spacing w:line="336" w:lineRule="auto"/>
        <w:ind w:firstLine="720"/>
        <w:rPr>
          <w:rFonts w:ascii="Times New Roman" w:hAnsi="Times New Roman"/>
        </w:rPr>
      </w:pPr>
      <w:r w:rsidRPr="005A3C81">
        <w:rPr>
          <w:rFonts w:ascii="Times New Roman" w:hAnsi="Times New Roman"/>
        </w:rPr>
        <w:t>+ Khó tập trung học tập do nhiều yếu tố bên ngoài tác động.</w:t>
      </w:r>
    </w:p>
    <w:p w:rsidR="005A3C81" w:rsidRPr="005A3C81" w:rsidRDefault="005A3C81" w:rsidP="005A3C81">
      <w:pPr>
        <w:tabs>
          <w:tab w:val="left" w:pos="390"/>
          <w:tab w:val="left" w:pos="540"/>
          <w:tab w:val="left" w:pos="650"/>
          <w:tab w:val="left" w:pos="1040"/>
        </w:tabs>
        <w:spacing w:line="336" w:lineRule="auto"/>
        <w:ind w:firstLine="720"/>
        <w:rPr>
          <w:rFonts w:ascii="Times New Roman" w:hAnsi="Times New Roman"/>
        </w:rPr>
      </w:pPr>
      <w:r w:rsidRPr="005A3C81">
        <w:rPr>
          <w:rFonts w:ascii="Times New Roman" w:hAnsi="Times New Roman"/>
        </w:rPr>
        <w:t>+ Do môn học không đủ sức hấp dẫn với học sinh…</w:t>
      </w:r>
    </w:p>
    <w:p w:rsidR="00E279B0" w:rsidRPr="00FE73B7" w:rsidRDefault="00F256CC" w:rsidP="00F256CC">
      <w:pPr>
        <w:tabs>
          <w:tab w:val="left" w:pos="0"/>
          <w:tab w:val="left" w:pos="540"/>
          <w:tab w:val="left" w:pos="650"/>
          <w:tab w:val="left" w:pos="1040"/>
        </w:tabs>
        <w:spacing w:line="324" w:lineRule="auto"/>
        <w:rPr>
          <w:rFonts w:ascii="Times New Roman" w:hAnsi="Times New Roman"/>
          <w:b/>
          <w:noProof/>
        </w:rPr>
      </w:pPr>
      <w:r w:rsidRPr="00FE73B7">
        <w:rPr>
          <w:rFonts w:ascii="Times New Roman" w:hAnsi="Times New Roman"/>
          <w:b/>
        </w:rPr>
        <w:t>4</w:t>
      </w:r>
      <w:r w:rsidR="007D36FF" w:rsidRPr="00FE73B7">
        <w:rPr>
          <w:rFonts w:ascii="Times New Roman" w:hAnsi="Times New Roman"/>
          <w:b/>
        </w:rPr>
        <w:t>.</w:t>
      </w:r>
      <w:r w:rsidRPr="00FE73B7">
        <w:rPr>
          <w:rFonts w:ascii="Times New Roman" w:hAnsi="Times New Roman"/>
          <w:b/>
        </w:rPr>
        <w:t xml:space="preserve">  Những </w:t>
      </w:r>
      <w:r w:rsidR="00E279B0" w:rsidRPr="00FE73B7">
        <w:rPr>
          <w:rFonts w:ascii="Times New Roman" w:hAnsi="Times New Roman"/>
          <w:b/>
        </w:rPr>
        <w:t xml:space="preserve"> nguyên nhân thúc đẩy các em học tốt hơn</w:t>
      </w:r>
    </w:p>
    <w:p w:rsidR="005A3C81" w:rsidRPr="005A3C81" w:rsidRDefault="005A3C81" w:rsidP="00E279B0">
      <w:pPr>
        <w:tabs>
          <w:tab w:val="left" w:pos="390"/>
          <w:tab w:val="left" w:pos="540"/>
          <w:tab w:val="left" w:pos="650"/>
          <w:tab w:val="left" w:pos="1040"/>
        </w:tabs>
        <w:spacing w:line="336" w:lineRule="auto"/>
        <w:jc w:val="both"/>
        <w:rPr>
          <w:rFonts w:ascii="Times New Roman" w:hAnsi="Times New Roman"/>
        </w:rPr>
      </w:pPr>
      <w:r w:rsidRPr="005A3C81">
        <w:rPr>
          <w:rFonts w:ascii="Times New Roman" w:hAnsi="Times New Roman"/>
        </w:rPr>
        <w:t xml:space="preserve">Ngoài những nguyên nhân gắn liền với mục đích học tập, </w:t>
      </w:r>
      <w:r w:rsidR="00F256CC" w:rsidRPr="005A3C81">
        <w:rPr>
          <w:rFonts w:ascii="Times New Roman" w:hAnsi="Times New Roman"/>
        </w:rPr>
        <w:t xml:space="preserve">rất nhiều học sinh THPT </w:t>
      </w:r>
      <w:r w:rsidR="00F256CC">
        <w:rPr>
          <w:rFonts w:ascii="Times New Roman" w:hAnsi="Times New Roman"/>
        </w:rPr>
        <w:t xml:space="preserve">cho rằng </w:t>
      </w:r>
      <w:r w:rsidRPr="005A3C81">
        <w:rPr>
          <w:rFonts w:ascii="Times New Roman" w:hAnsi="Times New Roman"/>
        </w:rPr>
        <w:t>còn có một số nguyên nhân khác như:</w:t>
      </w:r>
    </w:p>
    <w:p w:rsidR="005A3C81" w:rsidRPr="005A3C81" w:rsidRDefault="005A3C81" w:rsidP="005A3C81">
      <w:pPr>
        <w:tabs>
          <w:tab w:val="left" w:pos="390"/>
          <w:tab w:val="left" w:pos="540"/>
          <w:tab w:val="left" w:pos="650"/>
          <w:tab w:val="left" w:pos="1040"/>
        </w:tabs>
        <w:spacing w:line="336" w:lineRule="auto"/>
        <w:ind w:firstLine="720"/>
        <w:rPr>
          <w:rFonts w:ascii="Times New Roman" w:hAnsi="Times New Roman"/>
        </w:rPr>
      </w:pPr>
      <w:r w:rsidRPr="005A3C81">
        <w:rPr>
          <w:rFonts w:ascii="Times New Roman" w:hAnsi="Times New Roman"/>
        </w:rPr>
        <w:t>+ Giáo viên tạo không khí học tập vui vẻ.</w:t>
      </w:r>
    </w:p>
    <w:p w:rsidR="005A3C81" w:rsidRPr="005A3C81" w:rsidRDefault="005A3C81" w:rsidP="005A3C81">
      <w:pPr>
        <w:tabs>
          <w:tab w:val="left" w:pos="390"/>
          <w:tab w:val="left" w:pos="540"/>
          <w:tab w:val="left" w:pos="650"/>
          <w:tab w:val="left" w:pos="1040"/>
        </w:tabs>
        <w:spacing w:line="336" w:lineRule="auto"/>
        <w:ind w:firstLine="720"/>
        <w:rPr>
          <w:rFonts w:ascii="Times New Roman" w:hAnsi="Times New Roman"/>
          <w:lang w:val="pt-BR"/>
        </w:rPr>
      </w:pPr>
      <w:r w:rsidRPr="005A3C81">
        <w:rPr>
          <w:rFonts w:ascii="Times New Roman" w:hAnsi="Times New Roman"/>
          <w:lang w:val="pt-BR"/>
        </w:rPr>
        <w:t>+ Do có niềm đam mê với môn học.</w:t>
      </w:r>
    </w:p>
    <w:p w:rsidR="005A3C81" w:rsidRPr="005A3C81" w:rsidRDefault="005A3C81" w:rsidP="005A3C81">
      <w:pPr>
        <w:tabs>
          <w:tab w:val="left" w:pos="390"/>
          <w:tab w:val="left" w:pos="540"/>
          <w:tab w:val="left" w:pos="650"/>
          <w:tab w:val="left" w:pos="1040"/>
        </w:tabs>
        <w:spacing w:line="336" w:lineRule="auto"/>
        <w:ind w:firstLine="720"/>
        <w:rPr>
          <w:rFonts w:ascii="Times New Roman" w:hAnsi="Times New Roman"/>
          <w:lang w:val="pt-BR"/>
        </w:rPr>
      </w:pPr>
      <w:r w:rsidRPr="005A3C81">
        <w:rPr>
          <w:rFonts w:ascii="Times New Roman" w:hAnsi="Times New Roman"/>
          <w:lang w:val="pt-BR"/>
        </w:rPr>
        <w:t>+ Học để tìm tòi những điều mới mẻ, tư duy logic, sáng tạo hơn.</w:t>
      </w:r>
    </w:p>
    <w:p w:rsidR="005A3C81" w:rsidRPr="005A3C81" w:rsidRDefault="005A3C81" w:rsidP="005A3C81">
      <w:pPr>
        <w:tabs>
          <w:tab w:val="left" w:pos="390"/>
          <w:tab w:val="left" w:pos="540"/>
          <w:tab w:val="left" w:pos="650"/>
          <w:tab w:val="left" w:pos="1040"/>
        </w:tabs>
        <w:spacing w:line="336" w:lineRule="auto"/>
        <w:ind w:firstLine="720"/>
        <w:rPr>
          <w:rFonts w:ascii="Times New Roman" w:hAnsi="Times New Roman"/>
          <w:lang w:val="pt-BR"/>
        </w:rPr>
      </w:pPr>
      <w:r w:rsidRPr="005A3C81">
        <w:rPr>
          <w:rFonts w:ascii="Times New Roman" w:hAnsi="Times New Roman"/>
          <w:lang w:val="pt-BR"/>
        </w:rPr>
        <w:t>+ Do ý thức bản thân thấy được tầm quan trọng của việc học…</w:t>
      </w:r>
    </w:p>
    <w:p w:rsidR="005A3C81" w:rsidRPr="005A3C81" w:rsidRDefault="00F256CC" w:rsidP="005A3C81">
      <w:pPr>
        <w:tabs>
          <w:tab w:val="left" w:pos="390"/>
          <w:tab w:val="left" w:pos="540"/>
          <w:tab w:val="left" w:pos="650"/>
          <w:tab w:val="left" w:pos="1040"/>
        </w:tabs>
        <w:spacing w:line="324" w:lineRule="auto"/>
        <w:ind w:firstLine="720"/>
        <w:jc w:val="both"/>
        <w:rPr>
          <w:rFonts w:ascii="Times New Roman" w:hAnsi="Times New Roman"/>
        </w:rPr>
      </w:pPr>
      <w:r>
        <w:rPr>
          <w:rFonts w:ascii="Times New Roman" w:hAnsi="Times New Roman"/>
        </w:rPr>
        <w:t>Từ</w:t>
      </w:r>
      <w:r w:rsidR="005A3C81" w:rsidRPr="005A3C81">
        <w:rPr>
          <w:rFonts w:ascii="Times New Roman" w:hAnsi="Times New Roman"/>
        </w:rPr>
        <w:t xml:space="preserve"> những nguyên nhân chủ yếu của hiện tượng chán, lười học và mức độ ảnh hưởng ít hay nhiều của các nguyên do thúc đẩy việc học tập mà chúng ta có thể đề ra được những biện pháp phù hợp hơn nhằm khuyến khích học sinh học tập tốt hơn.</w:t>
      </w:r>
    </w:p>
    <w:p w:rsidR="005A3C81" w:rsidRPr="00FE73B7" w:rsidRDefault="00DE1CA0" w:rsidP="005A3C81">
      <w:pPr>
        <w:tabs>
          <w:tab w:val="left" w:pos="390"/>
          <w:tab w:val="left" w:pos="540"/>
          <w:tab w:val="left" w:pos="650"/>
          <w:tab w:val="left" w:pos="1040"/>
        </w:tabs>
        <w:spacing w:line="324" w:lineRule="auto"/>
        <w:rPr>
          <w:rFonts w:ascii="Times New Roman" w:hAnsi="Times New Roman"/>
          <w:b/>
        </w:rPr>
      </w:pPr>
      <w:r w:rsidRPr="00FE73B7">
        <w:rPr>
          <w:rFonts w:ascii="Times New Roman" w:hAnsi="Times New Roman"/>
          <w:b/>
        </w:rPr>
        <w:t>5</w:t>
      </w:r>
      <w:r w:rsidR="005A3C81" w:rsidRPr="00FE73B7">
        <w:rPr>
          <w:rFonts w:ascii="Times New Roman" w:hAnsi="Times New Roman"/>
          <w:b/>
        </w:rPr>
        <w:t>. Một số phương pháp giúp học sinh THPT có hứng thú học tập</w:t>
      </w:r>
    </w:p>
    <w:p w:rsidR="005A3C81" w:rsidRPr="005A3C81" w:rsidRDefault="005A3C81" w:rsidP="005A3C81">
      <w:pPr>
        <w:tabs>
          <w:tab w:val="left" w:pos="390"/>
          <w:tab w:val="left" w:pos="540"/>
          <w:tab w:val="left" w:pos="650"/>
          <w:tab w:val="left" w:pos="1040"/>
        </w:tabs>
        <w:spacing w:line="324" w:lineRule="auto"/>
        <w:jc w:val="both"/>
        <w:rPr>
          <w:rFonts w:ascii="Times New Roman" w:hAnsi="Times New Roman"/>
        </w:rPr>
      </w:pPr>
      <w:r w:rsidRPr="005A3C81">
        <w:rPr>
          <w:rFonts w:ascii="Times New Roman" w:hAnsi="Times New Roman"/>
        </w:rPr>
        <w:lastRenderedPageBreak/>
        <w:tab/>
        <w:t>Từ việc nghiên cứu, điều tra về lý luận và thực tiễn trên, chúng tôi xin đề xuất một số phương pháp giúp học sinh THPT có hứng thú học tập đối với các môn học, tạo tiền đề cho việc đạt kết quả học tập tốt:</w:t>
      </w:r>
    </w:p>
    <w:p w:rsidR="005A3C81" w:rsidRPr="005A3C81" w:rsidRDefault="005A3C81" w:rsidP="005A3C81">
      <w:pPr>
        <w:tabs>
          <w:tab w:val="left" w:pos="390"/>
          <w:tab w:val="left" w:pos="540"/>
          <w:tab w:val="left" w:pos="650"/>
          <w:tab w:val="left" w:pos="1040"/>
        </w:tabs>
        <w:spacing w:line="324" w:lineRule="auto"/>
        <w:jc w:val="both"/>
        <w:rPr>
          <w:rFonts w:ascii="Times New Roman" w:hAnsi="Times New Roman"/>
        </w:rPr>
      </w:pPr>
      <w:r w:rsidRPr="005A3C81">
        <w:rPr>
          <w:rFonts w:ascii="Times New Roman" w:hAnsi="Times New Roman"/>
        </w:rPr>
        <w:tab/>
        <w:t>Muốn nâng cao hứng thú trước hết phải hình thành, giáo dục động cơ học tập, nhu cầu học tập đúng đắn. Động cơ học tập tốt không tự dưng có mà cần phải được xây dựng, hình thành trong quá trình học sinh đi sâu chiếm lĩnh tri thức với sự hướng dẫn của thầy cô giáo. Động cơ học tập là muôn hình muôn vẻ, muốn phát động động cơ học tập đúng đắn, động cơ chiếm lĩnh tri thức thì trước hết cần phải khơi dậy ở các em nhu cầu nhận thức, nhu cầu chiếm lĩnh đối tượng học tập vì nhu cầu chính là nơi khơi nguồn của tính tự giác, tính tích cực học tập.</w:t>
      </w:r>
    </w:p>
    <w:p w:rsidR="005A3C81" w:rsidRPr="005A3C81" w:rsidRDefault="005A3C81" w:rsidP="005A3C81">
      <w:pPr>
        <w:tabs>
          <w:tab w:val="left" w:pos="390"/>
          <w:tab w:val="left" w:pos="540"/>
          <w:tab w:val="left" w:pos="650"/>
          <w:tab w:val="left" w:pos="1040"/>
        </w:tabs>
        <w:spacing w:line="324" w:lineRule="auto"/>
        <w:jc w:val="both"/>
        <w:rPr>
          <w:rFonts w:ascii="Times New Roman" w:hAnsi="Times New Roman"/>
        </w:rPr>
      </w:pPr>
      <w:r w:rsidRPr="005A3C81">
        <w:rPr>
          <w:rFonts w:ascii="Times New Roman" w:hAnsi="Times New Roman"/>
        </w:rPr>
        <w:tab/>
        <w:t>Mặt khác, hành vi của con người phụ thuộc vào nhiều khả năng khách quan, nhất là ở những học sinh có nhân cách chưa hình thành ổn định, chưa có mục đích sống chủ đạo, cho nên môi trường khách quan cần có những điều kiện thuận lợi, là mảnh đất màu mỡ để ươm mầm cho hứng thú phát triển: thư viện phong phú các đầu sách, phòng thí nghiệm, thực hành đầy đủ, những kỳ vọng, sự động viên của thầy cô và gia đình.</w:t>
      </w:r>
    </w:p>
    <w:p w:rsidR="005A3C81" w:rsidRPr="005A3C81" w:rsidRDefault="005A3C81" w:rsidP="005A3C81">
      <w:pPr>
        <w:tabs>
          <w:tab w:val="left" w:pos="390"/>
          <w:tab w:val="left" w:pos="540"/>
          <w:tab w:val="left" w:pos="650"/>
          <w:tab w:val="left" w:pos="1040"/>
        </w:tabs>
        <w:spacing w:line="324" w:lineRule="auto"/>
        <w:jc w:val="both"/>
        <w:rPr>
          <w:rFonts w:ascii="Times New Roman" w:hAnsi="Times New Roman"/>
        </w:rPr>
      </w:pPr>
      <w:r w:rsidRPr="005A3C81">
        <w:rPr>
          <w:rFonts w:ascii="Times New Roman" w:hAnsi="Times New Roman"/>
        </w:rPr>
        <w:tab/>
        <w:t>Hứng thú học tập của học sinh được tăng cường phần lớn chịu sự ảnh hưởng bởi giáo viên. Do đó, giáo viên cần không ngừng trau dồi kỹ năng, phẩm chất đạo đức, nghề nghiệp, cải tiến phương pháp giảng dạy, đảm bảo việc truyền thụ tri thức ngày càng chính xác, hấp dẫn, có chất lượng. Giáo viên cần giúp cho học sinh thấy được ý nghĩa và vai trò của các kiến thức môn học đối với cuộc sống; giúp học sinh biết cách học thích hợp đối với mỗi bộ môn, tăng cường thời lượng, chất lượng thực hành cho mỗi bộ môn, nắm vững lý thuyết, luôn có sự vận dụng các kiến thức đã học vào cuộc sống và giải quyết các tình huống trong đời sống theo các khía cạnh khác nhau. Cần có những bài giảng nêu vấn đề, những giờ thảo luận trên lớp, những trò chơi mang tính chất giáo dục để kích thích hứng thú học tập cho các em. Quá trình kích thích hứng thú không chỉ diễn ra ở bài giảng này hay bài giảng khác mà cần phải diễn ra trong suốt quá trình. Do đó, trong quá trình giảng dạy, người giáo viên cần tạo ra các hoàn cảnh nhằm kích thích hứng thú học tập của học sinh, tăng tính tích cực của trí tuệ.</w:t>
      </w:r>
    </w:p>
    <w:p w:rsidR="005A3C81" w:rsidRPr="005A3C81" w:rsidRDefault="005A3C81" w:rsidP="005A3C81">
      <w:pPr>
        <w:tabs>
          <w:tab w:val="left" w:pos="390"/>
          <w:tab w:val="left" w:pos="540"/>
          <w:tab w:val="left" w:pos="650"/>
          <w:tab w:val="left" w:pos="1040"/>
        </w:tabs>
        <w:spacing w:line="324" w:lineRule="auto"/>
        <w:jc w:val="both"/>
        <w:rPr>
          <w:rFonts w:ascii="Times New Roman" w:hAnsi="Times New Roman"/>
        </w:rPr>
      </w:pPr>
      <w:r w:rsidRPr="005A3C81">
        <w:rPr>
          <w:rFonts w:ascii="Times New Roman" w:hAnsi="Times New Roman"/>
        </w:rPr>
        <w:tab/>
        <w:t>Trong giảng dạy, giáo viên cần chỉ ra được cái mới, cái phong phú, nhiều hình nhiều vẻ, tính chất sáng tạo và triển vọng trong hoạt động học tập để tạo ra hứng thú vững chắc cho học sinh trong quá trình học tập.</w:t>
      </w:r>
    </w:p>
    <w:p w:rsidR="00FE73B7" w:rsidRDefault="005A3C81" w:rsidP="00FE73B7">
      <w:pPr>
        <w:tabs>
          <w:tab w:val="left" w:pos="390"/>
          <w:tab w:val="left" w:pos="540"/>
          <w:tab w:val="left" w:pos="650"/>
          <w:tab w:val="left" w:pos="1040"/>
        </w:tabs>
        <w:spacing w:line="324" w:lineRule="auto"/>
        <w:jc w:val="both"/>
        <w:rPr>
          <w:rFonts w:ascii="Times New Roman" w:hAnsi="Times New Roman"/>
        </w:rPr>
      </w:pPr>
      <w:r w:rsidRPr="005A3C81">
        <w:rPr>
          <w:rFonts w:ascii="Times New Roman" w:hAnsi="Times New Roman"/>
        </w:rPr>
        <w:tab/>
        <w:t>Về phía nhà trường, thường xuyên tổ chức các hoạt động học tập, sinh hoạt mang tính tập thể. Điều đó sẽ kích thích sự hăng hái thi đua, cạnh tranh lành mạnh. Tổ chức các buổi ngoại khóa, trò chuyện, giao lưu giữa thầy cô – học sinh, học sinh – học sinh nhằm khắc phục những khó khăn gặp phải trong quá trình học tập. Từ đó, tìm thấy tiếng nói chung, sự đồng thuận giữa các học sinh để các em cùng giúp nhau học tốt hơn.</w:t>
      </w:r>
    </w:p>
    <w:p w:rsidR="005A3C81" w:rsidRPr="005A3C81" w:rsidRDefault="005A3C81" w:rsidP="00FE73B7">
      <w:pPr>
        <w:tabs>
          <w:tab w:val="left" w:pos="390"/>
          <w:tab w:val="left" w:pos="540"/>
          <w:tab w:val="left" w:pos="650"/>
          <w:tab w:val="left" w:pos="1040"/>
        </w:tabs>
        <w:spacing w:line="324" w:lineRule="auto"/>
        <w:jc w:val="both"/>
        <w:rPr>
          <w:rFonts w:ascii="Times New Roman" w:hAnsi="Times New Roman"/>
        </w:rPr>
      </w:pPr>
      <w:r w:rsidRPr="005A3C81">
        <w:rPr>
          <w:rFonts w:ascii="Times New Roman" w:hAnsi="Times New Roman"/>
        </w:rPr>
        <w:lastRenderedPageBreak/>
        <w:t>Thực tế điều tra cho thấy, phần lớn học sinh đã nhận thức được tầm quan trọng của học tập. Tuy nhiên, giữa nhận thức và hành động lại có sự mâu thuẫn. Nguyên nhân căn bản là do chưa có động cơ học tập đúng đắn. Kinh nghiệm dạy và học cho thấy: học sinh chỉ có kết quả học tập cao khi họ hứng thú thật sự đối với môn học. Việc tạo hứng thú học tập cho học sinh là điều kiện tiên quyết, là cách tối ưu giúp các em lĩnh hội tri thức cũng như đảm bảo cho sự thành công trong cuộc đời của mỗi cá nhân.</w:t>
      </w:r>
      <w:r w:rsidR="00F256CC">
        <w:rPr>
          <w:rFonts w:ascii="Times New Roman" w:hAnsi="Times New Roman"/>
        </w:rPr>
        <w:t xml:space="preserve"> </w:t>
      </w:r>
      <w:r w:rsidRPr="005A3C81">
        <w:rPr>
          <w:rFonts w:ascii="Times New Roman" w:hAnsi="Times New Roman"/>
        </w:rPr>
        <w:t xml:space="preserve">Điều này đặt ra yêu cầu cấp thiết cho hoạt động giáo dục là phải tổ chức dạy và học như thế nào để hình thành và nâng cao hứng thú cho học sinh. </w:t>
      </w:r>
    </w:p>
    <w:p w:rsidR="0003590D" w:rsidRPr="00FE73B7" w:rsidRDefault="00FE73B7" w:rsidP="007D36FF">
      <w:pPr>
        <w:tabs>
          <w:tab w:val="left" w:pos="390"/>
          <w:tab w:val="left" w:pos="540"/>
          <w:tab w:val="left" w:pos="650"/>
          <w:tab w:val="left" w:pos="1040"/>
        </w:tabs>
        <w:spacing w:line="336" w:lineRule="auto"/>
        <w:rPr>
          <w:b/>
        </w:rPr>
      </w:pPr>
      <w:bookmarkStart w:id="0" w:name="OLE_LINK10"/>
      <w:bookmarkEnd w:id="0"/>
      <w:r w:rsidRPr="00FE73B7">
        <w:rPr>
          <w:rFonts w:ascii="Times New Roman" w:hAnsi="Times New Roman"/>
          <w:b/>
        </w:rPr>
        <w:t>6.Một số biện pháp gây hứng thú trong dạy học hóa học ở trường THPT</w:t>
      </w:r>
      <w:r w:rsidR="0003590D" w:rsidRPr="00FE73B7">
        <w:rPr>
          <w:rFonts w:ascii="Times New Roman" w:hAnsi="Times New Roman"/>
          <w:b/>
        </w:rPr>
        <w:t xml:space="preserve"> </w:t>
      </w:r>
    </w:p>
    <w:p w:rsidR="0003590D" w:rsidRPr="00421B0E"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Gây hứng thú trong dạy học là quá trình người giáo viên sử dụng các biện pháp tác động vào nội dung, môi trường học tập, giúp học sinh thích thú, quan tâm đến chúng từ đó ham thích tìm hiểu để tự bổ sung kiến thức, nâng cao trình độ. Việc làm này là một điều rất quan</w:t>
      </w:r>
      <w:r w:rsidR="00AA7642">
        <w:rPr>
          <w:rFonts w:ascii="Times New Roman" w:hAnsi="Times New Roman"/>
        </w:rPr>
        <w:t xml:space="preserve"> </w:t>
      </w:r>
      <w:r w:rsidRPr="00421B0E">
        <w:rPr>
          <w:rFonts w:ascii="Times New Roman" w:hAnsi="Times New Roman"/>
        </w:rPr>
        <w:t>trọng, nó góp phần giúp cho quá trình dạy và học đạt được hiệu quả cao.</w:t>
      </w:r>
    </w:p>
    <w:p w:rsidR="00FE73B7" w:rsidRPr="00FE73B7" w:rsidRDefault="00FE73B7" w:rsidP="007164C6">
      <w:pPr>
        <w:shd w:val="clear" w:color="auto" w:fill="FFFFFF"/>
        <w:spacing w:line="330" w:lineRule="atLeast"/>
        <w:jc w:val="both"/>
        <w:rPr>
          <w:rFonts w:ascii="Times New Roman" w:hAnsi="Times New Roman"/>
          <w:b/>
          <w:i/>
        </w:rPr>
      </w:pPr>
      <w:r w:rsidRPr="00FE73B7">
        <w:rPr>
          <w:rFonts w:ascii="Times New Roman" w:hAnsi="Times New Roman"/>
          <w:b/>
          <w:i/>
        </w:rPr>
        <w:t>6.1</w:t>
      </w:r>
      <w:r w:rsidR="00FB2358">
        <w:rPr>
          <w:rFonts w:ascii="Times New Roman" w:hAnsi="Times New Roman"/>
          <w:b/>
          <w:i/>
        </w:rPr>
        <w:t>.</w:t>
      </w:r>
      <w:r w:rsidR="0003590D" w:rsidRPr="00FE73B7">
        <w:rPr>
          <w:rFonts w:ascii="Times New Roman" w:hAnsi="Times New Roman"/>
          <w:b/>
          <w:i/>
        </w:rPr>
        <w:t xml:space="preserve"> Tác dụng của việc gây hứng thú trong dạy học Hóa học </w:t>
      </w:r>
    </w:p>
    <w:p w:rsidR="0003590D" w:rsidRPr="00421B0E"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Hóa học là môn khoa học lý thuyết và thực nghiệm. Kiến thức Hóa học rộng lớn không chỉ bao gồm những quy luật, định luật, học thuyết cơ bản mà còn bao gồm cả những nội dung thực nghiệm cần học sinh nắm bắt. Gây hứng thú trong dạy học Hóa học tạo nguồn kích thích tới học sinh, từ đó các em thêm say mê tìm hiểu môn Hóa học và đem lại hiệu quả trong việc tìm tòi, tiếp thu kiến thức.</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Việc gây hứng thú trong dạy học mang lại một số tác dụng đặc biệt như:</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Là yếu tố cần thiết cho sự phát triển nhân cách, tri thức và nhận thức của học sinh;</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Làm chỗ dựa cho sự ghi nhớ, cho phép học sinh duy trì sự chú ý thường xuyên và cao độ vào kiến thức bài học;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Làm cho hoạt động học trở nên hấp dẫn hơn, được duy trì trạng thái tỉnh táo của cơ thể, giúp học sinh phấn chấn vui tươi, học tập lâu mệt mỏi;</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Ảnh hưởng đến tính chất, cường độ, diễn biến, kết quả của dạy và học giúp cho hiệu quả của hoạt động này được nâng cao; </w:t>
      </w:r>
    </w:p>
    <w:p w:rsidR="00FE73B7"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Tạo ra và duy trì tính tích cực nhận thức, tích cực hoạt động tiếp thu, tìm hiểu kiến thức;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Giúp điều khiển hoạt động định hướng vì chính cảm xúc hứng thú tham gia điều khiển tri giác và tư duy;</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Đóng vai trò trung tâm, tạo cơ sở, động cơ trong các hoạt động nghiên cứu và sáng tạo;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Góp phần quan trọng trong sự phát triển kĩ năng, kĩ xảo và trí tuệ của học sinh, làm cho hiệu quả của hoạt động học tập được nâng cao. </w:t>
      </w:r>
    </w:p>
    <w:p w:rsidR="00FE73B7" w:rsidRDefault="00FE73B7" w:rsidP="007164C6">
      <w:pPr>
        <w:shd w:val="clear" w:color="auto" w:fill="FFFFFF"/>
        <w:spacing w:line="330" w:lineRule="atLeast"/>
        <w:jc w:val="both"/>
        <w:rPr>
          <w:rFonts w:ascii="Times New Roman" w:hAnsi="Times New Roman"/>
        </w:rPr>
      </w:pPr>
      <w:r>
        <w:rPr>
          <w:rFonts w:ascii="Times New Roman" w:hAnsi="Times New Roman"/>
          <w:b/>
          <w:i/>
        </w:rPr>
        <w:t>6.2</w:t>
      </w:r>
      <w:r w:rsidR="00FB2358">
        <w:rPr>
          <w:rFonts w:ascii="Times New Roman" w:hAnsi="Times New Roman"/>
          <w:b/>
          <w:i/>
        </w:rPr>
        <w:t>.</w:t>
      </w:r>
      <w:r w:rsidR="0003590D" w:rsidRPr="00FE73B7">
        <w:rPr>
          <w:rFonts w:ascii="Times New Roman" w:hAnsi="Times New Roman"/>
          <w:b/>
          <w:i/>
        </w:rPr>
        <w:t xml:space="preserve"> Đề xuất một số biện pháp gây hứng thú</w:t>
      </w:r>
      <w:r w:rsidR="0003590D" w:rsidRPr="00421B0E">
        <w:rPr>
          <w:rFonts w:ascii="Times New Roman" w:hAnsi="Times New Roman"/>
        </w:rPr>
        <w:t xml:space="preserve"> </w:t>
      </w:r>
    </w:p>
    <w:p w:rsidR="006859C8" w:rsidRPr="00E7532C" w:rsidRDefault="00FE73B7" w:rsidP="007164C6">
      <w:pPr>
        <w:shd w:val="clear" w:color="auto" w:fill="FFFFFF"/>
        <w:spacing w:line="330" w:lineRule="atLeast"/>
        <w:jc w:val="both"/>
        <w:rPr>
          <w:rFonts w:ascii="Times New Roman" w:hAnsi="Times New Roman"/>
          <w:b/>
          <w:i/>
        </w:rPr>
      </w:pPr>
      <w:r w:rsidRPr="00E7532C">
        <w:rPr>
          <w:rFonts w:ascii="Times New Roman" w:hAnsi="Times New Roman"/>
          <w:b/>
          <w:i/>
        </w:rPr>
        <w:t>6.2.1</w:t>
      </w:r>
      <w:r w:rsidR="00FB2358">
        <w:rPr>
          <w:rFonts w:ascii="Times New Roman" w:hAnsi="Times New Roman"/>
          <w:b/>
          <w:i/>
        </w:rPr>
        <w:t>.</w:t>
      </w:r>
      <w:r w:rsidR="0003590D" w:rsidRPr="00E7532C">
        <w:rPr>
          <w:rFonts w:ascii="Times New Roman" w:hAnsi="Times New Roman"/>
          <w:b/>
          <w:i/>
        </w:rPr>
        <w:t xml:space="preserve"> Gây hứng thú bằng cách sử dụng các phương tiện dạy học</w:t>
      </w:r>
    </w:p>
    <w:p w:rsidR="00FE73B7" w:rsidRDefault="00E7532C" w:rsidP="007164C6">
      <w:pPr>
        <w:shd w:val="clear" w:color="auto" w:fill="FFFFFF"/>
        <w:spacing w:line="330" w:lineRule="atLeast"/>
        <w:jc w:val="both"/>
        <w:rPr>
          <w:rFonts w:ascii="Times New Roman" w:hAnsi="Times New Roman"/>
        </w:rPr>
      </w:pPr>
      <w:r>
        <w:rPr>
          <w:rFonts w:ascii="Times New Roman" w:hAnsi="Times New Roman"/>
        </w:rPr>
        <w:t>*</w:t>
      </w:r>
      <w:r w:rsidR="0003590D" w:rsidRPr="00421B0E">
        <w:rPr>
          <w:rFonts w:ascii="Times New Roman" w:hAnsi="Times New Roman"/>
        </w:rPr>
        <w:t xml:space="preserve"> Một số biện pháp cụ thể</w:t>
      </w:r>
      <w:r>
        <w:rPr>
          <w:rFonts w:ascii="Times New Roman" w:hAnsi="Times New Roman"/>
        </w:rPr>
        <w:t>:</w:t>
      </w:r>
    </w:p>
    <w:p w:rsidR="0003590D" w:rsidRPr="00421B0E"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Gây hứng thú bằng cách sử dụng thí nghiệm Hóa học kích thích tư duy</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Gây hứng thú bằng cách khai thác, sử dụng các phần mềm Hóa học.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Gây hứng thú bằng cách sử dụng các thiết bị trình chiếu đa phương tiện.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lastRenderedPageBreak/>
        <w:t>- Gây hứng thú bằng việc sử dụng những đoạn phim hay về Hóa học.</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Gây hứng thú bằng cách khai thác, sử dụng những tiện ích của máy vi tính và internet.</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Gây hứng thú bằng cách sử dụng sơ đồ, hình vẽ, tranh ảnh.</w:t>
      </w:r>
    </w:p>
    <w:p w:rsidR="00E7532C" w:rsidRDefault="00E7532C" w:rsidP="007164C6">
      <w:pPr>
        <w:shd w:val="clear" w:color="auto" w:fill="FFFFFF"/>
        <w:spacing w:line="330" w:lineRule="atLeast"/>
        <w:jc w:val="both"/>
        <w:rPr>
          <w:rFonts w:ascii="Times New Roman" w:hAnsi="Times New Roman"/>
        </w:rPr>
      </w:pPr>
      <w:r>
        <w:rPr>
          <w:rFonts w:ascii="Times New Roman" w:hAnsi="Times New Roman"/>
        </w:rPr>
        <w:t>*</w:t>
      </w:r>
      <w:r w:rsidR="0003590D" w:rsidRPr="00421B0E">
        <w:rPr>
          <w:rFonts w:ascii="Times New Roman" w:hAnsi="Times New Roman"/>
        </w:rPr>
        <w:t xml:space="preserve"> Những điểm cần chú ý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Trong quá trình dạy học Hóa học, các phương tiện trực quan, các phương tiện kĩ thuật dạy học và thí nghiệm nhà trường đều đóng vai trò to lớn như: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Cung cấp cho học sinh những kiến thức đầy đủ, rõ ràng, chính xác, sâu sắc và bền vững;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Làm sinh động nội dung học tập, nâng cao hứng thú học tập Hóa học, nâng cao lòng tin của học sinh vào khoa học;</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 Phát triển năng lực nhận thức, đặc biệt là năng lực quan sát, năng lực tư duy của học sinh. Làm thay đổi phong cách tư duy và hành động của học sinh; </w:t>
      </w:r>
    </w:p>
    <w:p w:rsidR="0003590D" w:rsidRPr="00421B0E"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Tăng năng suất lao động của giáo viên. Như vậy, việc sử dụng phương tiện dạy học vào trong quá trình giảng dạy không những có tác dụng gây hứng thú cho học sinh mà còn góp phần nâng cao năng lực chuyên môn của người giáo viên. Việc sử dụng phương tiện trong giảng dạy Hóa học thường xuyên góp phần nâng cao chất lượng quá trình dạy học và giúp cho học sinh thêm yêu thích môn Hóa học.</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Hiện nay, việc ứng dụng công nghệ thông tin và truyền thông trong dạy học Hóa học đang phổ biến rộng rãi và có nhiều ứng dụng vô cùng quan trọng. Người giáo viên Hóa học nên làm quen và khai thác các thiết bị, phần mềm vào trong quá trình dạy học để cho tiết học thêm sinh động, tăng phần gây hứng thú cho các em học sinh.</w:t>
      </w:r>
    </w:p>
    <w:p w:rsidR="006859C8" w:rsidRPr="00E7532C" w:rsidRDefault="00E7532C" w:rsidP="007164C6">
      <w:pPr>
        <w:shd w:val="clear" w:color="auto" w:fill="FFFFFF"/>
        <w:spacing w:line="330" w:lineRule="atLeast"/>
        <w:jc w:val="both"/>
        <w:rPr>
          <w:rFonts w:ascii="Times New Roman" w:hAnsi="Times New Roman"/>
          <w:b/>
          <w:i/>
        </w:rPr>
      </w:pPr>
      <w:r w:rsidRPr="00E7532C">
        <w:rPr>
          <w:rFonts w:ascii="Times New Roman" w:hAnsi="Times New Roman"/>
          <w:b/>
          <w:i/>
        </w:rPr>
        <w:t>6.2.2</w:t>
      </w:r>
      <w:r w:rsidR="0003590D" w:rsidRPr="00E7532C">
        <w:rPr>
          <w:rFonts w:ascii="Times New Roman" w:hAnsi="Times New Roman"/>
          <w:b/>
          <w:i/>
        </w:rPr>
        <w:t xml:space="preserve"> Gây hứng thú khi khai thác các thủ pháp về tâm lý</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Dạy học là một nghệ thuật. Giáo viên đứng trên bục giảng giống như nghệ sĩ biểu diễn trên sân khấu. Giáo viên có vốn hiểu biết càng rộng thì kết quả dạy học sẽ càng cao. Tuy nhiên, ngoài kiến thức rộng và những phương pháp dạy học, người giáo viên cần có những thủ pháp về tâm lý, hay còn gọi là tính sáng tạo nghệ thuật dạy học.</w:t>
      </w:r>
    </w:p>
    <w:p w:rsidR="006859C8" w:rsidRDefault="00E7532C" w:rsidP="007164C6">
      <w:pPr>
        <w:shd w:val="clear" w:color="auto" w:fill="FFFFFF"/>
        <w:spacing w:line="330" w:lineRule="atLeast"/>
        <w:jc w:val="both"/>
        <w:rPr>
          <w:rFonts w:ascii="Times New Roman" w:hAnsi="Times New Roman"/>
        </w:rPr>
      </w:pPr>
      <w:r>
        <w:rPr>
          <w:rFonts w:ascii="Times New Roman" w:hAnsi="Times New Roman"/>
        </w:rPr>
        <w:t>*</w:t>
      </w:r>
      <w:r w:rsidR="0003590D" w:rsidRPr="00421B0E">
        <w:rPr>
          <w:rFonts w:ascii="Times New Roman" w:hAnsi="Times New Roman"/>
        </w:rPr>
        <w:t xml:space="preserve"> Một số biện pháp cụ thể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Gây hứng thú bằng thơ về Hóa học.</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 Gây hứng thú bằng cách khai thác những mẩu chuyện vui.</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 Gây hứng thú bằng những lời dẫn bài lý thú. </w:t>
      </w:r>
    </w:p>
    <w:p w:rsidR="006859C8" w:rsidRDefault="006859C8" w:rsidP="007164C6">
      <w:pPr>
        <w:shd w:val="clear" w:color="auto" w:fill="FFFFFF"/>
        <w:spacing w:line="330" w:lineRule="atLeast"/>
        <w:jc w:val="both"/>
        <w:rPr>
          <w:rFonts w:ascii="Times New Roman" w:hAnsi="Times New Roman"/>
        </w:rPr>
      </w:pPr>
      <w:r>
        <w:rPr>
          <w:rFonts w:ascii="Times New Roman" w:hAnsi="Times New Roman"/>
        </w:rPr>
        <w:t xml:space="preserve">- </w:t>
      </w:r>
      <w:r w:rsidR="0003590D" w:rsidRPr="00421B0E">
        <w:rPr>
          <w:rFonts w:ascii="Times New Roman" w:hAnsi="Times New Roman"/>
        </w:rPr>
        <w:t xml:space="preserve">Gây hứng thú khi xây dựng tình cảm tốt đẹp thầy – trò. </w:t>
      </w:r>
    </w:p>
    <w:p w:rsidR="006859C8" w:rsidRDefault="00E7532C" w:rsidP="007164C6">
      <w:pPr>
        <w:shd w:val="clear" w:color="auto" w:fill="FFFFFF"/>
        <w:spacing w:line="330" w:lineRule="atLeast"/>
        <w:jc w:val="both"/>
        <w:rPr>
          <w:rFonts w:ascii="Times New Roman" w:hAnsi="Times New Roman"/>
        </w:rPr>
      </w:pPr>
      <w:r>
        <w:rPr>
          <w:rFonts w:ascii="Times New Roman" w:hAnsi="Times New Roman"/>
        </w:rPr>
        <w:t>*</w:t>
      </w:r>
      <w:r w:rsidR="0003590D" w:rsidRPr="00421B0E">
        <w:rPr>
          <w:rFonts w:ascii="Times New Roman" w:hAnsi="Times New Roman"/>
        </w:rPr>
        <w:t xml:space="preserve"> Những điểm cần chú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Hoạt động dạy học không chỉ đơn thuần là hoạt động khoa học hay hoạt động nghệ thuật mà chúng còn mang bản chất khoa học công nghệ kết hợp với nghệ thuật của người giáo viên. Trong cấu trúc của phương pháp dạy học, thủ pháp nghệ thuật được xem là tầng cao nhất. Người giáo viên có thể khai thác thủ pháp ngôn ngữ hoặc thủ pháp hành vi</w:t>
      </w:r>
      <w:r w:rsidR="006859C8">
        <w:rPr>
          <w:rFonts w:ascii="Times New Roman" w:hAnsi="Times New Roman"/>
        </w:rPr>
        <w:t xml:space="preserve"> </w:t>
      </w:r>
      <w:r w:rsidRPr="00421B0E">
        <w:rPr>
          <w:rFonts w:ascii="Times New Roman" w:hAnsi="Times New Roman"/>
        </w:rPr>
        <w:t xml:space="preserve">để giúp học sinh hứng thú với nội dung môn học.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Về thủ pháp hành vi: Trong quá trình dạy học, người giáo viên có thể kết hợp sử dụng giao tiếp phi ngôn ngữ; khai thác những thí nghiệm vui đơn giản…</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lastRenderedPageBreak/>
        <w:t xml:space="preserve"> - Về thủ pháp ngôn ngữ: Trước hết, người giáo viên nên luyện tập sao cho giọng nói trở nên truyền cảm, khai thác các đặc tính âm thanh (cao độ, trường độ, âm sắc) và vốn từ. Sau đó, cần sưu tầm những cách dẫn bài hấp dẫn, những câu chuyện vui, những câu nói hài hước, những bài thơ ngắn liên quan đến nội dung bài học giúp gây sự hứng thú cho học sinh.</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Tuy nhiên, không phải khi nào sử dụng thủ pháp tâm lý cũng có thể đem lại kết quả cao. Chính vì vậy, người giáo viên cần khéo léo vận dụng từng thủ pháp tâm lý khác nhau trong từng nội dung cụ thể, không lạm dụng làm học sinh cảm thấy vô duyên, nhàm chán.</w:t>
      </w:r>
    </w:p>
    <w:p w:rsidR="006859C8" w:rsidRPr="00E7532C" w:rsidRDefault="00E7532C" w:rsidP="007164C6">
      <w:pPr>
        <w:shd w:val="clear" w:color="auto" w:fill="FFFFFF"/>
        <w:spacing w:line="330" w:lineRule="atLeast"/>
        <w:jc w:val="both"/>
        <w:rPr>
          <w:rFonts w:ascii="Times New Roman" w:hAnsi="Times New Roman"/>
          <w:b/>
          <w:i/>
        </w:rPr>
      </w:pPr>
      <w:r w:rsidRPr="00E7532C">
        <w:rPr>
          <w:rFonts w:ascii="Times New Roman" w:hAnsi="Times New Roman"/>
          <w:b/>
          <w:i/>
        </w:rPr>
        <w:t>6.2.3</w:t>
      </w:r>
      <w:r w:rsidR="0003590D" w:rsidRPr="00E7532C">
        <w:rPr>
          <w:rFonts w:ascii="Times New Roman" w:hAnsi="Times New Roman"/>
          <w:b/>
          <w:i/>
        </w:rPr>
        <w:t xml:space="preserve"> Gây hứng thú bằng việc khai thác các nguồn kiến thức về Hóa học</w:t>
      </w:r>
    </w:p>
    <w:p w:rsidR="00E7532C"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Kiến thức Hóa học vô cùng rộng lớn và hấp dẫn. Nếu người giáo viên biết khai thác nguồn kiến thức này một cách hiệu quả thì sẽ giúp cho học sinh thêm yêu thích môn học. Từ đó, các em hứng thú, say mê tìm hiểu thêm những kiến thức mà giáo viên không có điều kiện cung cấp.</w:t>
      </w:r>
    </w:p>
    <w:p w:rsidR="006859C8" w:rsidRDefault="00E7532C" w:rsidP="007164C6">
      <w:pPr>
        <w:shd w:val="clear" w:color="auto" w:fill="FFFFFF"/>
        <w:spacing w:line="330" w:lineRule="atLeast"/>
        <w:jc w:val="both"/>
        <w:rPr>
          <w:rFonts w:ascii="Times New Roman" w:hAnsi="Times New Roman"/>
        </w:rPr>
      </w:pPr>
      <w:r>
        <w:rPr>
          <w:rFonts w:ascii="Times New Roman" w:hAnsi="Times New Roman"/>
        </w:rPr>
        <w:t xml:space="preserve">*  </w:t>
      </w:r>
      <w:r w:rsidR="0003590D" w:rsidRPr="00421B0E">
        <w:rPr>
          <w:rFonts w:ascii="Times New Roman" w:hAnsi="Times New Roman"/>
        </w:rPr>
        <w:t xml:space="preserve">Một số biện pháp cụ thể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Gây hứng thú bằng việc khai thác những thông tin mới lạ về Hóa học.</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Gây hứng thú bằng việc giới thiệu những kiến thức lịch sử của Hóa học.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Gây hứng thú bằng việc gắn kiến thức bài giảng với thực tế cuộc sống.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Gây hứng thú bằng việc giới thiệu những giai thoại và những câu chuyện.</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w:t>
      </w:r>
      <w:r w:rsidR="00E7532C">
        <w:rPr>
          <w:rFonts w:ascii="Times New Roman" w:hAnsi="Times New Roman"/>
        </w:rPr>
        <w:t xml:space="preserve">* </w:t>
      </w:r>
      <w:r w:rsidRPr="00421B0E">
        <w:rPr>
          <w:rFonts w:ascii="Times New Roman" w:hAnsi="Times New Roman"/>
        </w:rPr>
        <w:t xml:space="preserve">Những điểm cần chú ý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Khi khai thác các nguồn kiến thức về Hóa học để gây hứng thú cho học sinh, giáo viên cần lưu ý một số vấn đề sau: </w:t>
      </w:r>
    </w:p>
    <w:p w:rsidR="00E7532C"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Tính chất mới của nội dung kiến thức cần cung cấp;</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Những điều bí ẩn, thần bí có liên quan đến kiến thức bài học;</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Sự đổi mới kiến thức trên nền tảng kiến thức sẵn có của học sinh;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Tính lịch sử của nội dung kiến thức đang đề cập;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Những thành tựu hiện đại của khoa học liên quan đến nội dung bài học;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Ý nghĩa thực tế của nội dung kiến thức đang đề cập;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Truyền đạt những cách nhìn mới cho học sinh;</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Giúp học sinh tự tìm tri thức mới cho mình; </w:t>
      </w:r>
    </w:p>
    <w:p w:rsidR="006859C8"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Tạo điều kiện để học sinh có dịp chia sẻ kiến thức mới với bè bạn. </w:t>
      </w:r>
    </w:p>
    <w:p w:rsidR="006859C8" w:rsidRPr="00E7532C" w:rsidRDefault="00E7532C" w:rsidP="007164C6">
      <w:pPr>
        <w:shd w:val="clear" w:color="auto" w:fill="FFFFFF"/>
        <w:spacing w:line="330" w:lineRule="atLeast"/>
        <w:jc w:val="both"/>
        <w:rPr>
          <w:rFonts w:ascii="Times New Roman" w:hAnsi="Times New Roman"/>
          <w:b/>
          <w:i/>
        </w:rPr>
      </w:pPr>
      <w:r w:rsidRPr="00E7532C">
        <w:rPr>
          <w:rFonts w:ascii="Times New Roman" w:hAnsi="Times New Roman"/>
          <w:b/>
          <w:i/>
        </w:rPr>
        <w:t>6.2.4</w:t>
      </w:r>
      <w:r w:rsidR="0003590D" w:rsidRPr="00E7532C">
        <w:rPr>
          <w:rFonts w:ascii="Times New Roman" w:hAnsi="Times New Roman"/>
          <w:b/>
          <w:i/>
        </w:rPr>
        <w:t xml:space="preserve"> Gây hứng thú bằng việc sử dụng đa dạng các phương pháp dạy học</w:t>
      </w:r>
    </w:p>
    <w:p w:rsidR="001A172D" w:rsidRDefault="00E7532C" w:rsidP="007164C6">
      <w:pPr>
        <w:shd w:val="clear" w:color="auto" w:fill="FFFFFF"/>
        <w:spacing w:line="330" w:lineRule="atLeast"/>
        <w:jc w:val="both"/>
        <w:rPr>
          <w:rFonts w:ascii="Times New Roman" w:hAnsi="Times New Roman"/>
        </w:rPr>
      </w:pPr>
      <w:r>
        <w:rPr>
          <w:rFonts w:ascii="Times New Roman" w:hAnsi="Times New Roman"/>
        </w:rPr>
        <w:t xml:space="preserve">* </w:t>
      </w:r>
      <w:r w:rsidR="0003590D" w:rsidRPr="00421B0E">
        <w:rPr>
          <w:rFonts w:ascii="Times New Roman" w:hAnsi="Times New Roman"/>
        </w:rPr>
        <w:t>Một số biện pháp cụ thể</w:t>
      </w:r>
    </w:p>
    <w:p w:rsidR="001A172D"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Gây hứng thú bằng việc sử dụng các phương pháp kích thích tư duy học sinh.</w:t>
      </w:r>
    </w:p>
    <w:p w:rsidR="001A172D"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Gây hứng thú bằng việc phối hợp các phương pháp dạy học. </w:t>
      </w:r>
    </w:p>
    <w:p w:rsidR="001A172D" w:rsidRDefault="001A172D" w:rsidP="007164C6">
      <w:pPr>
        <w:shd w:val="clear" w:color="auto" w:fill="FFFFFF"/>
        <w:spacing w:line="330" w:lineRule="atLeast"/>
        <w:jc w:val="both"/>
        <w:rPr>
          <w:rFonts w:ascii="Times New Roman" w:hAnsi="Times New Roman"/>
        </w:rPr>
      </w:pPr>
      <w:r w:rsidRPr="00421B0E">
        <w:rPr>
          <w:rFonts w:ascii="Times New Roman" w:hAnsi="Times New Roman"/>
        </w:rPr>
        <w:t xml:space="preserve">- Gây hứng thú bằng việc </w:t>
      </w:r>
      <w:r>
        <w:rPr>
          <w:rFonts w:ascii="Times New Roman" w:hAnsi="Times New Roman"/>
        </w:rPr>
        <w:t>liên hệ hóa học với những môn học khác</w:t>
      </w:r>
    </w:p>
    <w:p w:rsidR="001A172D" w:rsidRDefault="001A172D" w:rsidP="007164C6">
      <w:pPr>
        <w:shd w:val="clear" w:color="auto" w:fill="FFFFFF"/>
        <w:spacing w:line="330" w:lineRule="atLeast"/>
        <w:jc w:val="both"/>
        <w:rPr>
          <w:rFonts w:ascii="Times New Roman" w:hAnsi="Times New Roman"/>
        </w:rPr>
      </w:pPr>
      <w:r w:rsidRPr="00421B0E">
        <w:rPr>
          <w:rFonts w:ascii="Times New Roman" w:hAnsi="Times New Roman"/>
        </w:rPr>
        <w:t xml:space="preserve">- Gây hứng thú bằng </w:t>
      </w:r>
      <w:r>
        <w:rPr>
          <w:rFonts w:ascii="Times New Roman" w:hAnsi="Times New Roman"/>
        </w:rPr>
        <w:t>cách cho học sinh tự khám phá về hóa học</w:t>
      </w:r>
    </w:p>
    <w:p w:rsidR="001A172D" w:rsidRDefault="00E7532C" w:rsidP="007164C6">
      <w:pPr>
        <w:shd w:val="clear" w:color="auto" w:fill="FFFFFF"/>
        <w:spacing w:line="330" w:lineRule="atLeast"/>
        <w:jc w:val="both"/>
        <w:rPr>
          <w:rFonts w:ascii="Times New Roman" w:hAnsi="Times New Roman"/>
        </w:rPr>
      </w:pPr>
      <w:r>
        <w:rPr>
          <w:rFonts w:ascii="Times New Roman" w:hAnsi="Times New Roman"/>
        </w:rPr>
        <w:t xml:space="preserve">* </w:t>
      </w:r>
      <w:r w:rsidR="0003590D" w:rsidRPr="00421B0E">
        <w:rPr>
          <w:rFonts w:ascii="Times New Roman" w:hAnsi="Times New Roman"/>
        </w:rPr>
        <w:t>Những điểm cần chú ý</w:t>
      </w:r>
    </w:p>
    <w:p w:rsidR="001A172D"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Trong quá trình dạy học Hóa học, người giáo viên cần khai thác các ưu điểm, hạn chế những nhược điểm của</w:t>
      </w:r>
      <w:r w:rsidR="001A172D">
        <w:rPr>
          <w:rFonts w:ascii="Times New Roman" w:hAnsi="Times New Roman"/>
        </w:rPr>
        <w:t xml:space="preserve"> </w:t>
      </w:r>
      <w:r w:rsidRPr="00421B0E">
        <w:rPr>
          <w:rFonts w:ascii="Times New Roman" w:hAnsi="Times New Roman"/>
        </w:rPr>
        <w:t xml:space="preserve">mỗi phương pháp và kết hợp nhiều phương pháp với nhau để đạt hiệu quả cao. Giáo viên nên thường xuyên thay đổi các phương pháp cho phù hợp với nội dung cần truyền đạt </w:t>
      </w:r>
      <w:r w:rsidRPr="00421B0E">
        <w:rPr>
          <w:rFonts w:ascii="Times New Roman" w:hAnsi="Times New Roman"/>
        </w:rPr>
        <w:lastRenderedPageBreak/>
        <w:t>để giúp cho học sinh hứng thú trong quá trình tiếp nhận tri thức. Tránh để cho các em bị rơi vào tâm trạng nhàm chán, không khí lớp học nặng nề, giảm sút khả năng tiếp nhận tri thức.</w:t>
      </w:r>
    </w:p>
    <w:p w:rsidR="001A172D" w:rsidRPr="00E7532C" w:rsidRDefault="00E7532C" w:rsidP="007164C6">
      <w:pPr>
        <w:shd w:val="clear" w:color="auto" w:fill="FFFFFF"/>
        <w:spacing w:line="330" w:lineRule="atLeast"/>
        <w:jc w:val="both"/>
        <w:rPr>
          <w:rFonts w:ascii="Times New Roman" w:hAnsi="Times New Roman"/>
          <w:b/>
          <w:i/>
        </w:rPr>
      </w:pPr>
      <w:r>
        <w:rPr>
          <w:rFonts w:ascii="Times New Roman" w:hAnsi="Times New Roman"/>
          <w:b/>
          <w:i/>
        </w:rPr>
        <w:t>6.2.5.</w:t>
      </w:r>
      <w:r w:rsidR="0003590D" w:rsidRPr="00E7532C">
        <w:rPr>
          <w:rFonts w:ascii="Times New Roman" w:hAnsi="Times New Roman"/>
          <w:b/>
          <w:i/>
        </w:rPr>
        <w:t xml:space="preserve"> Gây hứng thú bằng cách tổ chức các hoạt động dạy học</w:t>
      </w:r>
    </w:p>
    <w:p w:rsidR="001A172D"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w:t>
      </w:r>
      <w:r w:rsidR="00E7532C">
        <w:rPr>
          <w:rFonts w:ascii="Times New Roman" w:hAnsi="Times New Roman"/>
        </w:rPr>
        <w:t xml:space="preserve">* </w:t>
      </w:r>
      <w:r w:rsidRPr="00421B0E">
        <w:rPr>
          <w:rFonts w:ascii="Times New Roman" w:hAnsi="Times New Roman"/>
        </w:rPr>
        <w:t>Một số biện pháp cụ thể</w:t>
      </w:r>
    </w:p>
    <w:p w:rsidR="001A172D"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 Gây hứng thú bằng cách tổ c</w:t>
      </w:r>
      <w:r w:rsidR="001A172D">
        <w:rPr>
          <w:rFonts w:ascii="Times New Roman" w:hAnsi="Times New Roman"/>
        </w:rPr>
        <w:t>hức hoạt động ngoại kh</w:t>
      </w:r>
      <w:r w:rsidRPr="00421B0E">
        <w:rPr>
          <w:rFonts w:ascii="Times New Roman" w:hAnsi="Times New Roman"/>
        </w:rPr>
        <w:t>óa.</w:t>
      </w:r>
    </w:p>
    <w:p w:rsidR="001A172D"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 Gây hứng thú bằng cách tổ chức thi “Đố vui Hóa học”.</w:t>
      </w:r>
    </w:p>
    <w:p w:rsidR="001A172D"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 Gây hứng thú bằng cách tổ chức trò chơi.</w:t>
      </w:r>
    </w:p>
    <w:p w:rsidR="001A172D" w:rsidRDefault="0003590D" w:rsidP="007164C6">
      <w:pPr>
        <w:shd w:val="clear" w:color="auto" w:fill="FFFFFF"/>
        <w:spacing w:line="330" w:lineRule="atLeast"/>
        <w:jc w:val="both"/>
        <w:rPr>
          <w:rFonts w:ascii="Times New Roman" w:hAnsi="Times New Roman"/>
        </w:rPr>
      </w:pPr>
      <w:r w:rsidRPr="00421B0E">
        <w:rPr>
          <w:rFonts w:ascii="Times New Roman" w:hAnsi="Times New Roman"/>
        </w:rPr>
        <w:t xml:space="preserve"> - Gây hứng thú bằng cách tổ chức hoạt động nhóm. </w:t>
      </w:r>
    </w:p>
    <w:p w:rsidR="007867F8" w:rsidRDefault="00E7532C" w:rsidP="007164C6">
      <w:pPr>
        <w:shd w:val="clear" w:color="auto" w:fill="FFFFFF"/>
        <w:spacing w:line="330" w:lineRule="atLeast"/>
        <w:jc w:val="both"/>
        <w:rPr>
          <w:rFonts w:ascii="Times New Roman" w:hAnsi="Times New Roman"/>
        </w:rPr>
      </w:pPr>
      <w:r>
        <w:rPr>
          <w:rFonts w:ascii="Times New Roman" w:hAnsi="Times New Roman"/>
        </w:rPr>
        <w:t xml:space="preserve">* </w:t>
      </w:r>
      <w:r w:rsidR="0003590D" w:rsidRPr="00421B0E">
        <w:rPr>
          <w:rFonts w:ascii="Times New Roman" w:hAnsi="Times New Roman"/>
        </w:rPr>
        <w:t>Những điểm cần chú ý</w:t>
      </w:r>
    </w:p>
    <w:p w:rsidR="0003590D" w:rsidRPr="00421B0E" w:rsidRDefault="00FB2358" w:rsidP="007164C6">
      <w:pPr>
        <w:shd w:val="clear" w:color="auto" w:fill="FFFFFF"/>
        <w:spacing w:line="330" w:lineRule="atLeast"/>
        <w:jc w:val="both"/>
        <w:rPr>
          <w:rFonts w:ascii="Times New Roman" w:hAnsi="Times New Roman"/>
        </w:rPr>
      </w:pPr>
      <w:r>
        <w:rPr>
          <w:rFonts w:ascii="Times New Roman" w:hAnsi="Times New Roman"/>
        </w:rPr>
        <w:t>N</w:t>
      </w:r>
      <w:r w:rsidR="00421B0E" w:rsidRPr="00421B0E">
        <w:rPr>
          <w:rFonts w:ascii="Times New Roman" w:hAnsi="Times New Roman"/>
        </w:rPr>
        <w:t>ăng lực tổ chức hoạt động dạy học đóng phần quan trọng trong nhóm năng lực của người giáo viên. Ngày nay, xu thế “dạy học hướng vào người học” đang được các trường, giáo viên tổ chức thực hiện. Học sinh đã quen thuộc với các hoạt động dạy học trong lớp cũng như ngoại k</w:t>
      </w:r>
      <w:r>
        <w:rPr>
          <w:rFonts w:ascii="Times New Roman" w:hAnsi="Times New Roman"/>
        </w:rPr>
        <w:t>h</w:t>
      </w:r>
      <w:r w:rsidR="00421B0E" w:rsidRPr="00421B0E">
        <w:rPr>
          <w:rFonts w:ascii="Times New Roman" w:hAnsi="Times New Roman"/>
        </w:rPr>
        <w:t>óa. Những hoạt động này giúp các em thay đổi cách học tập, suy nghĩ và tiếp nhận kiến thức giúp cho các em có nhiều hứng thú trong quá trình học. Giáo viên nên khai thác kiến thức bài học cần cung cấp và kết hợp cùng các hoạt động dạy học giúp học sinh tự tìm tri thức. Nên khai thác những hoạt động dạy học theo nhóm để rèn luyện cho học sinh khả năng giao tiếp và làm việc tập thể. Để gây hứng thú cho học sinh, khi tổ chức các hoạt động dạy học đòi hỏi giáo viên phải lên kế hoạch, xây dựng nội dung chi tiết một cách cẩn thận. Bên cạnh đó, trong quá trình tổ chức hoạt động dạy học, giáo viên phải là người dẫn đường, định hướng để học sinh nào cũng được hoạt động, phát huy năng lực cá nhân và có thể nắm bắt kiến thức một cách trọn vẹn.</w:t>
      </w:r>
    </w:p>
    <w:p w:rsidR="007867F8" w:rsidRPr="00245344" w:rsidRDefault="00421B0E" w:rsidP="007164C6">
      <w:pPr>
        <w:shd w:val="clear" w:color="auto" w:fill="FFFFFF"/>
        <w:spacing w:line="330" w:lineRule="atLeast"/>
        <w:jc w:val="both"/>
        <w:rPr>
          <w:rFonts w:ascii="Times New Roman" w:hAnsi="Times New Roman"/>
          <w:i/>
        </w:rPr>
      </w:pPr>
      <w:r w:rsidRPr="00245344">
        <w:rPr>
          <w:rFonts w:ascii="Times New Roman" w:hAnsi="Times New Roman"/>
          <w:i/>
        </w:rPr>
        <w:t xml:space="preserve">Kết luận </w:t>
      </w:r>
    </w:p>
    <w:p w:rsidR="00FB2358" w:rsidRDefault="00421B0E" w:rsidP="00FB2358">
      <w:pPr>
        <w:shd w:val="clear" w:color="auto" w:fill="FFFFFF"/>
        <w:spacing w:line="330" w:lineRule="atLeast"/>
        <w:jc w:val="both"/>
        <w:rPr>
          <w:rFonts w:ascii="Times New Roman" w:hAnsi="Times New Roman"/>
        </w:rPr>
      </w:pPr>
      <w:r w:rsidRPr="00421B0E">
        <w:rPr>
          <w:rFonts w:ascii="Times New Roman" w:hAnsi="Times New Roman"/>
        </w:rPr>
        <w:t>Hứng thú có vai trò rất quan trọng trong việc nâng cao hiệu quả của quá trình dạy học. Có nhiều biện pháp giúp gây hứng thú cho học sinh. Mỗi một biện pháp đều có những đặc điểm và phương pháp vận dụng riêng. Chính vì vậy, giáo viên cần lựa chọn, kết hợp nhiều biện pháp với nhau để việc gây hứng thú cho học sinh có kết quả.</w:t>
      </w:r>
    </w:p>
    <w:p w:rsidR="00393C2E" w:rsidRPr="00FB2358" w:rsidRDefault="007D36FF" w:rsidP="00FB2358">
      <w:pPr>
        <w:shd w:val="clear" w:color="auto" w:fill="FFFFFF"/>
        <w:spacing w:line="330" w:lineRule="atLeast"/>
        <w:jc w:val="both"/>
        <w:rPr>
          <w:rFonts w:ascii="Times New Roman" w:hAnsi="Times New Roman"/>
        </w:rPr>
      </w:pPr>
      <w:r w:rsidRPr="00FB2358">
        <w:rPr>
          <w:rFonts w:ascii="Times New Roman" w:hAnsi="Times New Roman"/>
          <w:color w:val="000000"/>
        </w:rPr>
        <w:t>Chúng tôi quan niệm rằng thực chất của việc dạy học là truyền cảm hứng và đánh thức khả năng tự học của người học. Còn nếu quan niệm người dạy truyền thụ, người học tiếp nhận thì người dạy dù có hứng thú và nỗ lực đến mấy mà chưa truyền được cảm hứng cho HS, ch</w:t>
      </w:r>
      <w:r w:rsidRPr="00FB2358">
        <w:rPr>
          <w:rFonts w:ascii="Times New Roman" w:hAnsi="Times New Roman"/>
          <w:color w:val="000000"/>
        </w:rPr>
        <w:softHyphen/>
        <w:t>ưa làm cho người học thấy cái hay, cái thú vị, giá trị chân thực mà tri thức đem lại thì giờ dạy vẫn không có hiệu quả. Người học chỉ tự giác, tích cực học tập khi họ thấy hứng thú. Hứng thú không có tính tự thân, không phải là thiên bẩm. Hứng thú không tự nhiên nảy sinh và khi đã nảy sinh nếu không duy trì, nuôi dưỡng cũng có thể bị mất đi. Hứng thú được hình thành, duy trì và phát triển nhờ môi trường giáo dục với vai trò dẫn dắt, hướng dẫn, tổ chức của GV. GV là người có vai trò quyết định trong việc phát hiện, hình thành, bồi dưỡng hứng thú học tập cho HS.</w:t>
      </w:r>
    </w:p>
    <w:p w:rsidR="00FB1358" w:rsidRDefault="00FB1358" w:rsidP="005F0B68">
      <w:pPr>
        <w:spacing w:before="100" w:beforeAutospacing="1" w:after="100" w:afterAutospacing="1"/>
        <w:outlineLvl w:val="1"/>
        <w:rPr>
          <w:rFonts w:ascii="Times New Roman" w:hAnsi="Times New Roman"/>
          <w:b/>
          <w:bCs/>
          <w:color w:val="800000"/>
          <w:sz w:val="36"/>
          <w:szCs w:val="36"/>
        </w:rPr>
      </w:pPr>
    </w:p>
    <w:p w:rsidR="00FB1358" w:rsidRDefault="00FB1358" w:rsidP="005F0B68">
      <w:pPr>
        <w:spacing w:before="100" w:beforeAutospacing="1" w:after="100" w:afterAutospacing="1"/>
        <w:outlineLvl w:val="1"/>
        <w:rPr>
          <w:rFonts w:ascii="Times New Roman" w:hAnsi="Times New Roman"/>
          <w:b/>
          <w:bCs/>
          <w:color w:val="800000"/>
          <w:sz w:val="36"/>
          <w:szCs w:val="36"/>
        </w:rPr>
      </w:pPr>
    </w:p>
    <w:p w:rsidR="005F0B68" w:rsidRPr="00FB1358" w:rsidRDefault="00FB1358" w:rsidP="005F0B68">
      <w:pPr>
        <w:spacing w:before="100" w:beforeAutospacing="1" w:after="100" w:afterAutospacing="1"/>
        <w:outlineLvl w:val="1"/>
        <w:rPr>
          <w:rFonts w:ascii="Times New Roman" w:hAnsi="Times New Roman"/>
          <w:b/>
          <w:bCs/>
          <w:color w:val="0D0D0D" w:themeColor="text1" w:themeTint="F2"/>
          <w:sz w:val="28"/>
          <w:szCs w:val="28"/>
        </w:rPr>
      </w:pPr>
      <w:r w:rsidRPr="00FB1358">
        <w:rPr>
          <w:rFonts w:ascii="Times New Roman" w:hAnsi="Times New Roman"/>
          <w:b/>
          <w:bCs/>
          <w:color w:val="0D0D0D" w:themeColor="text1" w:themeTint="F2"/>
          <w:sz w:val="28"/>
          <w:szCs w:val="28"/>
        </w:rPr>
        <w:lastRenderedPageBreak/>
        <w:t>TÀI LIỆU THAM KHẢO</w:t>
      </w:r>
    </w:p>
    <w:p w:rsidR="005F0B68" w:rsidRPr="007867F8" w:rsidRDefault="007867F8" w:rsidP="007867F8">
      <w:pPr>
        <w:spacing w:before="100" w:beforeAutospacing="1" w:after="100" w:afterAutospacing="1"/>
        <w:rPr>
          <w:rFonts w:ascii="Times New Roman" w:hAnsi="Times New Roman"/>
        </w:rPr>
      </w:pPr>
      <w:r>
        <w:rPr>
          <w:rFonts w:ascii="Times New Roman" w:hAnsi="Times New Roman"/>
        </w:rPr>
        <w:t>1 .</w:t>
      </w:r>
      <w:r w:rsidR="005F0B68" w:rsidRPr="007867F8">
        <w:rPr>
          <w:rFonts w:ascii="Times New Roman" w:hAnsi="Times New Roman"/>
        </w:rPr>
        <w:t>Lê V</w:t>
      </w:r>
      <w:r w:rsidR="005F0B68" w:rsidRPr="007867F8">
        <w:rPr>
          <w:rFonts w:ascii="Times New Roman" w:hAnsi="Times New Roman" w:cs="Arial"/>
        </w:rPr>
        <w:t>ă</w:t>
      </w:r>
      <w:r w:rsidR="005F0B68" w:rsidRPr="007867F8">
        <w:rPr>
          <w:rFonts w:ascii="Times New Roman" w:hAnsi="Times New Roman" w:cs=".VnTime"/>
        </w:rPr>
        <w:t>n H</w:t>
      </w:r>
      <w:r w:rsidR="005F0B68" w:rsidRPr="007867F8">
        <w:rPr>
          <w:rFonts w:ascii="Times New Roman" w:hAnsi="Times New Roman" w:cs="Arial"/>
        </w:rPr>
        <w:t>ồ</w:t>
      </w:r>
      <w:r w:rsidR="005F0B68" w:rsidRPr="007867F8">
        <w:rPr>
          <w:rFonts w:ascii="Times New Roman" w:hAnsi="Times New Roman" w:cs=".VnTime"/>
        </w:rPr>
        <w:t>ng, Lê Ng</w:t>
      </w:r>
      <w:r w:rsidR="005F0B68" w:rsidRPr="007867F8">
        <w:rPr>
          <w:rFonts w:ascii="Times New Roman" w:hAnsi="Times New Roman" w:cs="Arial"/>
        </w:rPr>
        <w:t>ọ</w:t>
      </w:r>
      <w:r w:rsidR="005F0B68" w:rsidRPr="007867F8">
        <w:rPr>
          <w:rFonts w:ascii="Times New Roman" w:hAnsi="Times New Roman" w:cs=".VnTime"/>
        </w:rPr>
        <w:t>c Lan, Nguy</w:t>
      </w:r>
      <w:r w:rsidR="005F0B68" w:rsidRPr="007867F8">
        <w:rPr>
          <w:rFonts w:ascii="Times New Roman" w:hAnsi="Times New Roman" w:cs="Arial"/>
        </w:rPr>
        <w:t>ễ</w:t>
      </w:r>
      <w:r w:rsidR="005F0B68" w:rsidRPr="007867F8">
        <w:rPr>
          <w:rFonts w:ascii="Times New Roman" w:hAnsi="Times New Roman" w:cs=".VnTime"/>
        </w:rPr>
        <w:t>n V</w:t>
      </w:r>
      <w:r w:rsidR="005F0B68" w:rsidRPr="007867F8">
        <w:rPr>
          <w:rFonts w:ascii="Times New Roman" w:hAnsi="Times New Roman" w:cs="Arial"/>
        </w:rPr>
        <w:t>ă</w:t>
      </w:r>
      <w:r w:rsidR="005F0B68" w:rsidRPr="007867F8">
        <w:rPr>
          <w:rFonts w:ascii="Times New Roman" w:hAnsi="Times New Roman" w:cs=".VnTime"/>
        </w:rPr>
        <w:t>n Thàng -</w:t>
      </w:r>
      <w:r w:rsidR="005F0B68" w:rsidRPr="007867F8">
        <w:rPr>
          <w:rFonts w:ascii="Times New Roman" w:hAnsi="Times New Roman"/>
        </w:rPr>
        <w:t xml:space="preserve"> Tâm lí học lứa tuổi và sư phạm, Hà Nội, 1995.</w:t>
      </w:r>
    </w:p>
    <w:p w:rsidR="005F0B68" w:rsidRPr="0071308B" w:rsidRDefault="007867F8" w:rsidP="007867F8">
      <w:pPr>
        <w:spacing w:before="100" w:beforeAutospacing="1" w:after="100" w:afterAutospacing="1"/>
        <w:rPr>
          <w:rFonts w:ascii="Times New Roman" w:hAnsi="Times New Roman"/>
        </w:rPr>
      </w:pPr>
      <w:r>
        <w:rPr>
          <w:rFonts w:ascii="Times New Roman" w:hAnsi="Times New Roman"/>
        </w:rPr>
        <w:t xml:space="preserve">2. </w:t>
      </w:r>
      <w:r w:rsidR="005F0B68" w:rsidRPr="0071308B">
        <w:rPr>
          <w:rFonts w:ascii="Times New Roman" w:hAnsi="Times New Roman"/>
        </w:rPr>
        <w:t>Lê Văn Hồng - Tâm lí học sư phạm, Trường ĐHSP Hà Nội I, 1994.</w:t>
      </w:r>
    </w:p>
    <w:p w:rsidR="005F0B68" w:rsidRDefault="007867F8" w:rsidP="007867F8">
      <w:pPr>
        <w:spacing w:before="100" w:beforeAutospacing="1" w:after="100" w:afterAutospacing="1"/>
        <w:rPr>
          <w:rFonts w:ascii="Times New Roman" w:hAnsi="Times New Roman"/>
        </w:rPr>
      </w:pPr>
      <w:r>
        <w:rPr>
          <w:rFonts w:ascii="Times New Roman" w:hAnsi="Times New Roman"/>
        </w:rPr>
        <w:t xml:space="preserve">3. </w:t>
      </w:r>
      <w:r w:rsidR="005F0B68" w:rsidRPr="0071308B">
        <w:rPr>
          <w:rFonts w:ascii="Times New Roman" w:hAnsi="Times New Roman"/>
        </w:rPr>
        <w:t>Phạm Minh Hạc (chủ biên) - Tâm lí học, Nxb GD, 1997</w:t>
      </w:r>
    </w:p>
    <w:p w:rsidR="007867F8" w:rsidRPr="0071308B" w:rsidRDefault="007867F8" w:rsidP="007867F8">
      <w:pPr>
        <w:spacing w:before="100" w:beforeAutospacing="1" w:after="100" w:afterAutospacing="1"/>
        <w:rPr>
          <w:rFonts w:ascii="Times New Roman" w:hAnsi="Times New Roman"/>
        </w:rPr>
      </w:pPr>
      <w:r>
        <w:rPr>
          <w:rFonts w:ascii="Times New Roman" w:hAnsi="Times New Roman"/>
        </w:rPr>
        <w:t>4</w:t>
      </w:r>
      <w:r w:rsidR="00245344">
        <w:rPr>
          <w:rFonts w:ascii="Times New Roman" w:hAnsi="Times New Roman"/>
        </w:rPr>
        <w:t>. Http://www.edu.com.vn</w:t>
      </w:r>
    </w:p>
    <w:p w:rsidR="005F0B68" w:rsidRDefault="005F0B68" w:rsidP="005F0B68"/>
    <w:p w:rsidR="00CA44D9" w:rsidRDefault="00CA44D9" w:rsidP="00B53CD2"/>
    <w:sectPr w:rsidR="00CA44D9" w:rsidSect="00CA44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581D" w:rsidRDefault="00BD581D" w:rsidP="00FB1358">
      <w:r>
        <w:separator/>
      </w:r>
    </w:p>
  </w:endnote>
  <w:endnote w:type="continuationSeparator" w:id="1">
    <w:p w:rsidR="00BD581D" w:rsidRDefault="00BD581D" w:rsidP="00FB13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581D" w:rsidRDefault="00BD581D" w:rsidP="00FB1358">
      <w:r>
        <w:separator/>
      </w:r>
    </w:p>
  </w:footnote>
  <w:footnote w:type="continuationSeparator" w:id="1">
    <w:p w:rsidR="00BD581D" w:rsidRDefault="00BD581D" w:rsidP="00FB13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F31577"/>
    <w:multiLevelType w:val="multilevel"/>
    <w:tmpl w:val="747C3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6660FC"/>
    <w:multiLevelType w:val="multilevel"/>
    <w:tmpl w:val="39F28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2B5EAE"/>
    <w:multiLevelType w:val="multilevel"/>
    <w:tmpl w:val="005C1C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EFE62DA"/>
    <w:multiLevelType w:val="hybridMultilevel"/>
    <w:tmpl w:val="0BEA947A"/>
    <w:lvl w:ilvl="0" w:tplc="14E882D6">
      <w:start w:val="3"/>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4">
    <w:nsid w:val="40A1299D"/>
    <w:multiLevelType w:val="multilevel"/>
    <w:tmpl w:val="2BF6C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0E2672"/>
    <w:multiLevelType w:val="multilevel"/>
    <w:tmpl w:val="5D0E4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82C7134"/>
    <w:multiLevelType w:val="multilevel"/>
    <w:tmpl w:val="BDAC1B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BB11ADA"/>
    <w:multiLevelType w:val="multilevel"/>
    <w:tmpl w:val="9698AB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CAD5FA9"/>
    <w:multiLevelType w:val="multilevel"/>
    <w:tmpl w:val="2EB8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9367C59"/>
    <w:multiLevelType w:val="multilevel"/>
    <w:tmpl w:val="86003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7F543D6"/>
    <w:multiLevelType w:val="multilevel"/>
    <w:tmpl w:val="5B2070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9"/>
  </w:num>
  <w:num w:numId="3">
    <w:abstractNumId w:val="5"/>
  </w:num>
  <w:num w:numId="4">
    <w:abstractNumId w:val="0"/>
  </w:num>
  <w:num w:numId="5">
    <w:abstractNumId w:val="6"/>
  </w:num>
  <w:num w:numId="6">
    <w:abstractNumId w:val="4"/>
    <w:lvlOverride w:ilvl="0">
      <w:startOverride w:val="1"/>
    </w:lvlOverride>
  </w:num>
  <w:num w:numId="7">
    <w:abstractNumId w:val="4"/>
    <w:lvlOverride w:ilvl="0">
      <w:startOverride w:val="2"/>
    </w:lvlOverride>
  </w:num>
  <w:num w:numId="8">
    <w:abstractNumId w:val="4"/>
    <w:lvlOverride w:ilvl="0">
      <w:startOverride w:val="3"/>
    </w:lvlOverride>
  </w:num>
  <w:num w:numId="9">
    <w:abstractNumId w:val="4"/>
    <w:lvlOverride w:ilvl="0">
      <w:startOverride w:val="4"/>
    </w:lvlOverride>
  </w:num>
  <w:num w:numId="10">
    <w:abstractNumId w:val="4"/>
    <w:lvlOverride w:ilvl="0">
      <w:startOverride w:val="5"/>
    </w:lvlOverride>
  </w:num>
  <w:num w:numId="11">
    <w:abstractNumId w:val="4"/>
    <w:lvlOverride w:ilvl="0">
      <w:startOverride w:val="6"/>
    </w:lvlOverride>
  </w:num>
  <w:num w:numId="12">
    <w:abstractNumId w:val="4"/>
    <w:lvlOverride w:ilvl="0">
      <w:startOverride w:val="7"/>
    </w:lvlOverride>
  </w:num>
  <w:num w:numId="13">
    <w:abstractNumId w:val="4"/>
    <w:lvlOverride w:ilvl="0">
      <w:startOverride w:val="8"/>
    </w:lvlOverride>
  </w:num>
  <w:num w:numId="14">
    <w:abstractNumId w:val="4"/>
    <w:lvlOverride w:ilvl="0">
      <w:startOverride w:val="9"/>
    </w:lvlOverride>
  </w:num>
  <w:num w:numId="15">
    <w:abstractNumId w:val="1"/>
  </w:num>
  <w:num w:numId="16">
    <w:abstractNumId w:val="10"/>
  </w:num>
  <w:num w:numId="17">
    <w:abstractNumId w:val="7"/>
  </w:num>
  <w:num w:numId="18">
    <w:abstractNumId w:val="2"/>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8550CE"/>
    <w:rsid w:val="00005346"/>
    <w:rsid w:val="0003590D"/>
    <w:rsid w:val="001A172D"/>
    <w:rsid w:val="00245344"/>
    <w:rsid w:val="00393C2E"/>
    <w:rsid w:val="00421B0E"/>
    <w:rsid w:val="004358D3"/>
    <w:rsid w:val="00470F6A"/>
    <w:rsid w:val="00551188"/>
    <w:rsid w:val="005A3C81"/>
    <w:rsid w:val="005F0B68"/>
    <w:rsid w:val="006859C8"/>
    <w:rsid w:val="006C357C"/>
    <w:rsid w:val="007164C6"/>
    <w:rsid w:val="007867F8"/>
    <w:rsid w:val="007B4E4B"/>
    <w:rsid w:val="007D36FF"/>
    <w:rsid w:val="008550CE"/>
    <w:rsid w:val="00AA7642"/>
    <w:rsid w:val="00B53CD2"/>
    <w:rsid w:val="00BD581D"/>
    <w:rsid w:val="00C07E1E"/>
    <w:rsid w:val="00CA44D9"/>
    <w:rsid w:val="00CC273D"/>
    <w:rsid w:val="00CC4D6E"/>
    <w:rsid w:val="00CF5A8C"/>
    <w:rsid w:val="00DC306A"/>
    <w:rsid w:val="00DE1CA0"/>
    <w:rsid w:val="00E279B0"/>
    <w:rsid w:val="00E7532C"/>
    <w:rsid w:val="00F256CC"/>
    <w:rsid w:val="00FB1358"/>
    <w:rsid w:val="00FB2358"/>
    <w:rsid w:val="00FE4C4D"/>
    <w:rsid w:val="00FE73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50CE"/>
    <w:pPr>
      <w:spacing w:after="0" w:line="240" w:lineRule="auto"/>
    </w:pPr>
    <w:rPr>
      <w:rFonts w:ascii=".VnTime" w:eastAsia="Times New Roman" w:hAnsi=".VnTime" w:cs="Times New Roman"/>
      <w:sz w:val="24"/>
      <w:szCs w:val="24"/>
    </w:rPr>
  </w:style>
  <w:style w:type="paragraph" w:styleId="Heading3">
    <w:name w:val="heading 3"/>
    <w:basedOn w:val="Normal"/>
    <w:link w:val="Heading3Char"/>
    <w:uiPriority w:val="9"/>
    <w:qFormat/>
    <w:rsid w:val="00CF5A8C"/>
    <w:pPr>
      <w:spacing w:before="100" w:beforeAutospacing="1" w:after="100" w:afterAutospacing="1"/>
      <w:outlineLvl w:val="2"/>
    </w:pPr>
    <w:rPr>
      <w:rFonts w:ascii="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188"/>
    <w:pPr>
      <w:ind w:left="720"/>
      <w:contextualSpacing/>
    </w:pPr>
  </w:style>
  <w:style w:type="character" w:customStyle="1" w:styleId="apple-converted-space">
    <w:name w:val="apple-converted-space"/>
    <w:basedOn w:val="DefaultParagraphFont"/>
    <w:rsid w:val="007164C6"/>
  </w:style>
  <w:style w:type="character" w:customStyle="1" w:styleId="Heading3Char">
    <w:name w:val="Heading 3 Char"/>
    <w:basedOn w:val="DefaultParagraphFont"/>
    <w:link w:val="Heading3"/>
    <w:uiPriority w:val="9"/>
    <w:rsid w:val="00CF5A8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F5A8C"/>
    <w:pPr>
      <w:spacing w:before="100" w:beforeAutospacing="1" w:after="100" w:afterAutospacing="1"/>
    </w:pPr>
    <w:rPr>
      <w:rFonts w:ascii="Times New Roman" w:hAnsi="Times New Roman"/>
    </w:rPr>
  </w:style>
  <w:style w:type="character" w:styleId="Emphasis">
    <w:name w:val="Emphasis"/>
    <w:basedOn w:val="DefaultParagraphFont"/>
    <w:uiPriority w:val="20"/>
    <w:qFormat/>
    <w:rsid w:val="00CF5A8C"/>
    <w:rPr>
      <w:i/>
      <w:iCs/>
    </w:rPr>
  </w:style>
  <w:style w:type="paragraph" w:styleId="Header">
    <w:name w:val="header"/>
    <w:basedOn w:val="Normal"/>
    <w:link w:val="HeaderChar"/>
    <w:uiPriority w:val="99"/>
    <w:semiHidden/>
    <w:unhideWhenUsed/>
    <w:rsid w:val="00FB1358"/>
    <w:pPr>
      <w:tabs>
        <w:tab w:val="center" w:pos="4680"/>
        <w:tab w:val="right" w:pos="9360"/>
      </w:tabs>
    </w:pPr>
  </w:style>
  <w:style w:type="character" w:customStyle="1" w:styleId="HeaderChar">
    <w:name w:val="Header Char"/>
    <w:basedOn w:val="DefaultParagraphFont"/>
    <w:link w:val="Header"/>
    <w:uiPriority w:val="99"/>
    <w:semiHidden/>
    <w:rsid w:val="00FB1358"/>
    <w:rPr>
      <w:rFonts w:ascii=".VnTime" w:eastAsia="Times New Roman" w:hAnsi=".VnTime" w:cs="Times New Roman"/>
      <w:sz w:val="24"/>
      <w:szCs w:val="24"/>
    </w:rPr>
  </w:style>
  <w:style w:type="paragraph" w:styleId="Footer">
    <w:name w:val="footer"/>
    <w:basedOn w:val="Normal"/>
    <w:link w:val="FooterChar"/>
    <w:uiPriority w:val="99"/>
    <w:semiHidden/>
    <w:unhideWhenUsed/>
    <w:rsid w:val="00FB1358"/>
    <w:pPr>
      <w:tabs>
        <w:tab w:val="center" w:pos="4680"/>
        <w:tab w:val="right" w:pos="9360"/>
      </w:tabs>
    </w:pPr>
  </w:style>
  <w:style w:type="character" w:customStyle="1" w:styleId="FooterChar">
    <w:name w:val="Footer Char"/>
    <w:basedOn w:val="DefaultParagraphFont"/>
    <w:link w:val="Footer"/>
    <w:uiPriority w:val="99"/>
    <w:semiHidden/>
    <w:rsid w:val="00FB1358"/>
    <w:rPr>
      <w:rFonts w:ascii=".VnTime" w:eastAsia="Times New Roman" w:hAnsi=".VnTime" w:cs="Times New Roman"/>
      <w:sz w:val="24"/>
      <w:szCs w:val="24"/>
    </w:rPr>
  </w:style>
</w:styles>
</file>

<file path=word/webSettings.xml><?xml version="1.0" encoding="utf-8"?>
<w:webSettings xmlns:r="http://schemas.openxmlformats.org/officeDocument/2006/relationships" xmlns:w="http://schemas.openxmlformats.org/wordprocessingml/2006/main">
  <w:divs>
    <w:div w:id="676150515">
      <w:bodyDiv w:val="1"/>
      <w:marLeft w:val="0"/>
      <w:marRight w:val="0"/>
      <w:marTop w:val="0"/>
      <w:marBottom w:val="0"/>
      <w:divBdr>
        <w:top w:val="none" w:sz="0" w:space="0" w:color="auto"/>
        <w:left w:val="none" w:sz="0" w:space="0" w:color="auto"/>
        <w:bottom w:val="none" w:sz="0" w:space="0" w:color="auto"/>
        <w:right w:val="none" w:sz="0" w:space="0" w:color="auto"/>
      </w:divBdr>
      <w:divsChild>
        <w:div w:id="1820074841">
          <w:marLeft w:val="0"/>
          <w:marRight w:val="0"/>
          <w:marTop w:val="0"/>
          <w:marBottom w:val="0"/>
          <w:divBdr>
            <w:top w:val="none" w:sz="0" w:space="0" w:color="auto"/>
            <w:left w:val="none" w:sz="0" w:space="0" w:color="auto"/>
            <w:bottom w:val="none" w:sz="0" w:space="0" w:color="auto"/>
            <w:right w:val="none" w:sz="0" w:space="0" w:color="auto"/>
          </w:divBdr>
          <w:divsChild>
            <w:div w:id="502549365">
              <w:marLeft w:val="0"/>
              <w:marRight w:val="0"/>
              <w:marTop w:val="0"/>
              <w:marBottom w:val="0"/>
              <w:divBdr>
                <w:top w:val="none" w:sz="0" w:space="0" w:color="auto"/>
                <w:left w:val="none" w:sz="0" w:space="0" w:color="auto"/>
                <w:bottom w:val="none" w:sz="0" w:space="0" w:color="auto"/>
                <w:right w:val="none" w:sz="0" w:space="0" w:color="auto"/>
              </w:divBdr>
            </w:div>
          </w:divsChild>
        </w:div>
        <w:div w:id="772093823">
          <w:marLeft w:val="0"/>
          <w:marRight w:val="0"/>
          <w:marTop w:val="0"/>
          <w:marBottom w:val="0"/>
          <w:divBdr>
            <w:top w:val="none" w:sz="0" w:space="0" w:color="auto"/>
            <w:left w:val="none" w:sz="0" w:space="0" w:color="auto"/>
            <w:bottom w:val="none" w:sz="0" w:space="0" w:color="auto"/>
            <w:right w:val="none" w:sz="0" w:space="0" w:color="auto"/>
          </w:divBdr>
        </w:div>
      </w:divsChild>
    </w:div>
    <w:div w:id="134292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79BFA-3BBE-47BB-8186-EE50FFB36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9</Pages>
  <Words>3178</Words>
  <Characters>18116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ANH HIEU</dc:creator>
  <cp:lastModifiedBy>ANH HIEU</cp:lastModifiedBy>
  <cp:revision>7</cp:revision>
  <dcterms:created xsi:type="dcterms:W3CDTF">2015-08-31T00:35:00Z</dcterms:created>
  <dcterms:modified xsi:type="dcterms:W3CDTF">2015-09-01T03:23:00Z</dcterms:modified>
</cp:coreProperties>
</file>